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91D532" w14:textId="77777777" w:rsidR="009F7CBE" w:rsidRDefault="009F7CBE" w:rsidP="0045555B">
      <w:pPr>
        <w:pStyle w:val="Titre"/>
      </w:pPr>
      <w:bookmarkStart w:id="0" w:name="_GoBack"/>
      <w:bookmarkEnd w:id="0"/>
    </w:p>
    <w:p w14:paraId="220BCD0D" w14:textId="77777777" w:rsidR="001A0F86" w:rsidRPr="00B772A9" w:rsidRDefault="0053588A" w:rsidP="00776792">
      <w:pPr>
        <w:pStyle w:val="Titre"/>
      </w:pPr>
      <w:r w:rsidRPr="00B772A9">
        <w:t xml:space="preserve">DEVELOPPER </w:t>
      </w:r>
      <w:r w:rsidR="001F373C" w:rsidRPr="00B772A9">
        <w:t xml:space="preserve">L’INDUSTRIE </w:t>
      </w:r>
    </w:p>
    <w:p w14:paraId="4CBC1722" w14:textId="12F026C3" w:rsidR="00776792" w:rsidRPr="00B772A9" w:rsidRDefault="001F373C" w:rsidP="00776792">
      <w:pPr>
        <w:pStyle w:val="Titre"/>
      </w:pPr>
      <w:r w:rsidRPr="00B772A9">
        <w:t>D</w:t>
      </w:r>
      <w:r w:rsidR="00977B52" w:rsidRPr="00B772A9">
        <w:t xml:space="preserve">E LA </w:t>
      </w:r>
      <w:r w:rsidR="002B7F73" w:rsidRPr="00B772A9">
        <w:t xml:space="preserve">VALORISATION </w:t>
      </w:r>
      <w:r w:rsidR="0053588A" w:rsidRPr="00B772A9">
        <w:t>DES DECHETS</w:t>
      </w:r>
      <w:r w:rsidR="00951A13" w:rsidRPr="00B772A9">
        <w:t xml:space="preserve"> </w:t>
      </w:r>
    </w:p>
    <w:p w14:paraId="31CEC4E7" w14:textId="6313EB06" w:rsidR="006D1D57" w:rsidRDefault="001F373C" w:rsidP="001F373C">
      <w:pPr>
        <w:pStyle w:val="Titre"/>
      </w:pPr>
      <w:r w:rsidRPr="00B772A9">
        <w:t xml:space="preserve">VIA LA </w:t>
      </w:r>
      <w:r w:rsidR="008B7492" w:rsidRPr="00B772A9">
        <w:t xml:space="preserve"> </w:t>
      </w:r>
      <w:r w:rsidR="006D1D57" w:rsidRPr="00B772A9">
        <w:t>RESPONSABILIT</w:t>
      </w:r>
      <w:r w:rsidR="008464AA" w:rsidRPr="00B772A9">
        <w:t>É</w:t>
      </w:r>
      <w:r w:rsidR="006D1D57" w:rsidRPr="00B772A9">
        <w:t xml:space="preserve"> </w:t>
      </w:r>
      <w:r w:rsidR="008464AA" w:rsidRPr="00B772A9">
        <w:t>É</w:t>
      </w:r>
      <w:r w:rsidR="006D1D57" w:rsidRPr="00B772A9">
        <w:t>LARGIE D</w:t>
      </w:r>
      <w:r w:rsidR="007B4FEC" w:rsidRPr="00B772A9">
        <w:t>U</w:t>
      </w:r>
      <w:r w:rsidR="006D1D57" w:rsidRPr="00B772A9">
        <w:t xml:space="preserve"> PRODUCTEUR</w:t>
      </w:r>
    </w:p>
    <w:p w14:paraId="75C74F8F" w14:textId="77777777" w:rsidR="006D1D57" w:rsidRPr="00B772A9" w:rsidRDefault="006D1D57" w:rsidP="0045555B"/>
    <w:p w14:paraId="7E981BD3" w14:textId="598993AF" w:rsidR="009F7CBE" w:rsidRPr="00B772A9" w:rsidRDefault="000841A2" w:rsidP="0045555B">
      <w:pPr>
        <w:pStyle w:val="Titre"/>
      </w:pPr>
      <w:r>
        <w:t>MARS</w:t>
      </w:r>
      <w:r w:rsidR="009F7CBE" w:rsidRPr="00B772A9">
        <w:t xml:space="preserve"> 202</w:t>
      </w:r>
      <w:r w:rsidR="00F57C43" w:rsidRPr="00B772A9">
        <w:t>5</w:t>
      </w:r>
    </w:p>
    <w:p w14:paraId="2C1136EA" w14:textId="77777777" w:rsidR="004D4E08" w:rsidRPr="00B772A9" w:rsidRDefault="004D4E08" w:rsidP="004D4E08"/>
    <w:sdt>
      <w:sdtPr>
        <w:rPr>
          <w:rFonts w:asciiTheme="minorHAnsi" w:eastAsiaTheme="minorHAnsi" w:hAnsiTheme="minorHAnsi" w:cstheme="minorBidi"/>
          <w:color w:val="auto"/>
          <w:kern w:val="2"/>
          <w:sz w:val="20"/>
          <w:szCs w:val="20"/>
          <w:lang w:val="fr-FR"/>
          <w14:ligatures w14:val="standardContextual"/>
        </w:rPr>
        <w:id w:val="-276335260"/>
        <w:docPartObj>
          <w:docPartGallery w:val="Table of Contents"/>
          <w:docPartUnique/>
        </w:docPartObj>
      </w:sdtPr>
      <w:sdtEndPr>
        <w:rPr>
          <w:noProof/>
        </w:rPr>
      </w:sdtEndPr>
      <w:sdtContent>
        <w:p w14:paraId="45BBD64F" w14:textId="55E5338D" w:rsidR="00045BEB" w:rsidRPr="00B772A9" w:rsidRDefault="00045BEB" w:rsidP="0045555B">
          <w:pPr>
            <w:pStyle w:val="En-ttedetabledesmatires"/>
          </w:pPr>
        </w:p>
        <w:p w14:paraId="55FC8B0B" w14:textId="77777777" w:rsidR="00DA31BB" w:rsidRDefault="008B7492" w:rsidP="00CB2D14">
          <w:pPr>
            <w:pStyle w:val="TM2"/>
            <w:tabs>
              <w:tab w:val="right" w:leader="dot" w:pos="7078"/>
            </w:tabs>
            <w:ind w:left="0"/>
            <w:rPr>
              <w:noProof/>
            </w:rPr>
          </w:pPr>
          <w:r w:rsidRPr="00B772A9">
            <w:t xml:space="preserve"> </w:t>
          </w:r>
          <w:r w:rsidR="00045BEB" w:rsidRPr="00B772A9">
            <w:fldChar w:fldCharType="begin"/>
          </w:r>
          <w:r w:rsidR="00045BEB" w:rsidRPr="00B772A9">
            <w:instrText xml:space="preserve"> TOC \o "1-3" \h \z \u </w:instrText>
          </w:r>
          <w:r w:rsidR="00045BEB" w:rsidRPr="00B772A9">
            <w:fldChar w:fldCharType="separate"/>
          </w:r>
        </w:p>
        <w:p w14:paraId="546EF7B7" w14:textId="6E725351" w:rsidR="00DA31BB" w:rsidRDefault="004065E7">
          <w:pPr>
            <w:pStyle w:val="TM1"/>
            <w:tabs>
              <w:tab w:val="right" w:leader="dot" w:pos="7078"/>
            </w:tabs>
            <w:rPr>
              <w:rFonts w:eastAsiaTheme="minorEastAsia"/>
              <w:noProof/>
              <w:sz w:val="24"/>
              <w:szCs w:val="24"/>
              <w:lang w:eastAsia="fr-FR"/>
            </w:rPr>
          </w:pPr>
          <w:hyperlink w:anchor="_Toc192071282" w:history="1">
            <w:r w:rsidR="00DA31BB" w:rsidRPr="00F51F82">
              <w:rPr>
                <w:rStyle w:val="Lienhypertexte"/>
                <w:noProof/>
              </w:rPr>
              <w:t>Suggestions d’exigences applicables à toute filière de responsabilité élargie du producteur</w:t>
            </w:r>
            <w:r w:rsidR="00DA31BB">
              <w:rPr>
                <w:noProof/>
                <w:webHidden/>
              </w:rPr>
              <w:tab/>
            </w:r>
            <w:r w:rsidR="00DA31BB">
              <w:rPr>
                <w:noProof/>
                <w:webHidden/>
              </w:rPr>
              <w:fldChar w:fldCharType="begin"/>
            </w:r>
            <w:r w:rsidR="00DA31BB">
              <w:rPr>
                <w:noProof/>
                <w:webHidden/>
              </w:rPr>
              <w:instrText xml:space="preserve"> PAGEREF _Toc192071282 \h </w:instrText>
            </w:r>
            <w:r w:rsidR="00DA31BB">
              <w:rPr>
                <w:noProof/>
                <w:webHidden/>
              </w:rPr>
            </w:r>
            <w:r w:rsidR="00DA31BB">
              <w:rPr>
                <w:noProof/>
                <w:webHidden/>
              </w:rPr>
              <w:fldChar w:fldCharType="separate"/>
            </w:r>
            <w:r w:rsidR="00DA31BB">
              <w:rPr>
                <w:noProof/>
                <w:webHidden/>
              </w:rPr>
              <w:t>2</w:t>
            </w:r>
            <w:r w:rsidR="00DA31BB">
              <w:rPr>
                <w:noProof/>
                <w:webHidden/>
              </w:rPr>
              <w:fldChar w:fldCharType="end"/>
            </w:r>
          </w:hyperlink>
        </w:p>
        <w:p w14:paraId="402215B3" w14:textId="13677421" w:rsidR="00DA31BB" w:rsidRDefault="004065E7">
          <w:pPr>
            <w:pStyle w:val="TM2"/>
            <w:tabs>
              <w:tab w:val="left" w:pos="720"/>
              <w:tab w:val="right" w:leader="dot" w:pos="7078"/>
            </w:tabs>
            <w:rPr>
              <w:rFonts w:eastAsiaTheme="minorEastAsia"/>
              <w:noProof/>
              <w:sz w:val="24"/>
              <w:szCs w:val="24"/>
              <w:lang w:eastAsia="fr-FR"/>
            </w:rPr>
          </w:pPr>
          <w:hyperlink w:anchor="_Toc192071283" w:history="1">
            <w:r w:rsidR="00DA31BB" w:rsidRPr="00F51F82">
              <w:rPr>
                <w:rStyle w:val="Lienhypertexte"/>
                <w:b/>
                <w:bCs/>
                <w:noProof/>
              </w:rPr>
              <w:t>1.</w:t>
            </w:r>
            <w:r w:rsidR="00DA31BB">
              <w:rPr>
                <w:rFonts w:eastAsiaTheme="minorEastAsia"/>
                <w:noProof/>
                <w:sz w:val="24"/>
                <w:szCs w:val="24"/>
                <w:lang w:eastAsia="fr-FR"/>
              </w:rPr>
              <w:tab/>
            </w:r>
            <w:r w:rsidR="00DA31BB" w:rsidRPr="00F51F82">
              <w:rPr>
                <w:rStyle w:val="Lienhypertexte"/>
                <w:noProof/>
              </w:rPr>
              <w:t>Objectifs de toute REP en Côte d’Ivoire</w:t>
            </w:r>
            <w:r w:rsidR="00DA31BB">
              <w:rPr>
                <w:noProof/>
                <w:webHidden/>
              </w:rPr>
              <w:tab/>
            </w:r>
            <w:r w:rsidR="00DA31BB">
              <w:rPr>
                <w:noProof/>
                <w:webHidden/>
              </w:rPr>
              <w:fldChar w:fldCharType="begin"/>
            </w:r>
            <w:r w:rsidR="00DA31BB">
              <w:rPr>
                <w:noProof/>
                <w:webHidden/>
              </w:rPr>
              <w:instrText xml:space="preserve"> PAGEREF _Toc192071283 \h </w:instrText>
            </w:r>
            <w:r w:rsidR="00DA31BB">
              <w:rPr>
                <w:noProof/>
                <w:webHidden/>
              </w:rPr>
            </w:r>
            <w:r w:rsidR="00DA31BB">
              <w:rPr>
                <w:noProof/>
                <w:webHidden/>
              </w:rPr>
              <w:fldChar w:fldCharType="separate"/>
            </w:r>
            <w:r w:rsidR="00DA31BB">
              <w:rPr>
                <w:noProof/>
                <w:webHidden/>
              </w:rPr>
              <w:t>2</w:t>
            </w:r>
            <w:r w:rsidR="00DA31BB">
              <w:rPr>
                <w:noProof/>
                <w:webHidden/>
              </w:rPr>
              <w:fldChar w:fldCharType="end"/>
            </w:r>
          </w:hyperlink>
        </w:p>
        <w:p w14:paraId="76A75548" w14:textId="2C6CCBD8" w:rsidR="00DA31BB" w:rsidRDefault="004065E7">
          <w:pPr>
            <w:pStyle w:val="TM2"/>
            <w:tabs>
              <w:tab w:val="left" w:pos="720"/>
              <w:tab w:val="right" w:leader="dot" w:pos="7078"/>
            </w:tabs>
            <w:rPr>
              <w:rFonts w:eastAsiaTheme="minorEastAsia"/>
              <w:noProof/>
              <w:sz w:val="24"/>
              <w:szCs w:val="24"/>
              <w:lang w:eastAsia="fr-FR"/>
            </w:rPr>
          </w:pPr>
          <w:hyperlink w:anchor="_Toc192071284" w:history="1">
            <w:r w:rsidR="00DA31BB" w:rsidRPr="00F51F82">
              <w:rPr>
                <w:rStyle w:val="Lienhypertexte"/>
                <w:b/>
                <w:bCs/>
                <w:noProof/>
              </w:rPr>
              <w:t>2.</w:t>
            </w:r>
            <w:r w:rsidR="00DA31BB">
              <w:rPr>
                <w:rFonts w:eastAsiaTheme="minorEastAsia"/>
                <w:noProof/>
                <w:sz w:val="24"/>
                <w:szCs w:val="24"/>
                <w:lang w:eastAsia="fr-FR"/>
              </w:rPr>
              <w:tab/>
            </w:r>
            <w:r w:rsidR="00DA31BB" w:rsidRPr="00F51F82">
              <w:rPr>
                <w:rStyle w:val="Lienhypertexte"/>
                <w:noProof/>
              </w:rPr>
              <w:t>Lexique</w:t>
            </w:r>
            <w:r w:rsidR="00DA31BB">
              <w:rPr>
                <w:noProof/>
                <w:webHidden/>
              </w:rPr>
              <w:tab/>
            </w:r>
            <w:r w:rsidR="00DA31BB">
              <w:rPr>
                <w:noProof/>
                <w:webHidden/>
              </w:rPr>
              <w:fldChar w:fldCharType="begin"/>
            </w:r>
            <w:r w:rsidR="00DA31BB">
              <w:rPr>
                <w:noProof/>
                <w:webHidden/>
              </w:rPr>
              <w:instrText xml:space="preserve"> PAGEREF _Toc192071284 \h </w:instrText>
            </w:r>
            <w:r w:rsidR="00DA31BB">
              <w:rPr>
                <w:noProof/>
                <w:webHidden/>
              </w:rPr>
            </w:r>
            <w:r w:rsidR="00DA31BB">
              <w:rPr>
                <w:noProof/>
                <w:webHidden/>
              </w:rPr>
              <w:fldChar w:fldCharType="separate"/>
            </w:r>
            <w:r w:rsidR="00DA31BB">
              <w:rPr>
                <w:noProof/>
                <w:webHidden/>
              </w:rPr>
              <w:t>2</w:t>
            </w:r>
            <w:r w:rsidR="00DA31BB">
              <w:rPr>
                <w:noProof/>
                <w:webHidden/>
              </w:rPr>
              <w:fldChar w:fldCharType="end"/>
            </w:r>
          </w:hyperlink>
        </w:p>
        <w:p w14:paraId="0C7FA285" w14:textId="104B2FEB" w:rsidR="00DA31BB" w:rsidRDefault="004065E7">
          <w:pPr>
            <w:pStyle w:val="TM2"/>
            <w:tabs>
              <w:tab w:val="left" w:pos="720"/>
              <w:tab w:val="right" w:leader="dot" w:pos="7078"/>
            </w:tabs>
            <w:rPr>
              <w:rFonts w:eastAsiaTheme="minorEastAsia"/>
              <w:noProof/>
              <w:sz w:val="24"/>
              <w:szCs w:val="24"/>
              <w:lang w:eastAsia="fr-FR"/>
            </w:rPr>
          </w:pPr>
          <w:hyperlink w:anchor="_Toc192071285" w:history="1">
            <w:r w:rsidR="00DA31BB" w:rsidRPr="00F51F82">
              <w:rPr>
                <w:rStyle w:val="Lienhypertexte"/>
                <w:b/>
                <w:bCs/>
                <w:noProof/>
              </w:rPr>
              <w:t>3.</w:t>
            </w:r>
            <w:r w:rsidR="00DA31BB">
              <w:rPr>
                <w:rFonts w:eastAsiaTheme="minorEastAsia"/>
                <w:noProof/>
                <w:sz w:val="24"/>
                <w:szCs w:val="24"/>
                <w:lang w:eastAsia="fr-FR"/>
              </w:rPr>
              <w:tab/>
            </w:r>
            <w:r w:rsidR="00DA31BB" w:rsidRPr="00F51F82">
              <w:rPr>
                <w:rStyle w:val="Lienhypertexte"/>
                <w:noProof/>
              </w:rPr>
              <w:t>Principes de fonctionnement généraux du dispositif</w:t>
            </w:r>
            <w:r w:rsidR="00DA31BB">
              <w:rPr>
                <w:noProof/>
                <w:webHidden/>
              </w:rPr>
              <w:tab/>
            </w:r>
            <w:r w:rsidR="00DA31BB">
              <w:rPr>
                <w:noProof/>
                <w:webHidden/>
              </w:rPr>
              <w:fldChar w:fldCharType="begin"/>
            </w:r>
            <w:r w:rsidR="00DA31BB">
              <w:rPr>
                <w:noProof/>
                <w:webHidden/>
              </w:rPr>
              <w:instrText xml:space="preserve"> PAGEREF _Toc192071285 \h </w:instrText>
            </w:r>
            <w:r w:rsidR="00DA31BB">
              <w:rPr>
                <w:noProof/>
                <w:webHidden/>
              </w:rPr>
            </w:r>
            <w:r w:rsidR="00DA31BB">
              <w:rPr>
                <w:noProof/>
                <w:webHidden/>
              </w:rPr>
              <w:fldChar w:fldCharType="separate"/>
            </w:r>
            <w:r w:rsidR="00DA31BB">
              <w:rPr>
                <w:noProof/>
                <w:webHidden/>
              </w:rPr>
              <w:t>3</w:t>
            </w:r>
            <w:r w:rsidR="00DA31BB">
              <w:rPr>
                <w:noProof/>
                <w:webHidden/>
              </w:rPr>
              <w:fldChar w:fldCharType="end"/>
            </w:r>
          </w:hyperlink>
        </w:p>
        <w:p w14:paraId="178A896F" w14:textId="27108B60" w:rsidR="00DA31BB" w:rsidRDefault="004065E7">
          <w:pPr>
            <w:pStyle w:val="TM2"/>
            <w:tabs>
              <w:tab w:val="left" w:pos="720"/>
              <w:tab w:val="right" w:leader="dot" w:pos="7078"/>
            </w:tabs>
            <w:rPr>
              <w:rFonts w:eastAsiaTheme="minorEastAsia"/>
              <w:noProof/>
              <w:sz w:val="24"/>
              <w:szCs w:val="24"/>
              <w:lang w:eastAsia="fr-FR"/>
            </w:rPr>
          </w:pPr>
          <w:hyperlink w:anchor="_Toc192071286" w:history="1">
            <w:r w:rsidR="00DA31BB" w:rsidRPr="00F51F82">
              <w:rPr>
                <w:rStyle w:val="Lienhypertexte"/>
                <w:b/>
                <w:bCs/>
                <w:noProof/>
              </w:rPr>
              <w:t>4.</w:t>
            </w:r>
            <w:r w:rsidR="00DA31BB">
              <w:rPr>
                <w:rFonts w:eastAsiaTheme="minorEastAsia"/>
                <w:noProof/>
                <w:sz w:val="24"/>
                <w:szCs w:val="24"/>
                <w:lang w:eastAsia="fr-FR"/>
              </w:rPr>
              <w:tab/>
            </w:r>
            <w:r w:rsidR="00DA31BB" w:rsidRPr="00F51F82">
              <w:rPr>
                <w:rStyle w:val="Lienhypertexte"/>
                <w:noProof/>
              </w:rPr>
              <w:t>Gouvernance</w:t>
            </w:r>
            <w:r w:rsidR="00DA31BB">
              <w:rPr>
                <w:noProof/>
                <w:webHidden/>
              </w:rPr>
              <w:tab/>
            </w:r>
            <w:r w:rsidR="00DA31BB">
              <w:rPr>
                <w:noProof/>
                <w:webHidden/>
              </w:rPr>
              <w:fldChar w:fldCharType="begin"/>
            </w:r>
            <w:r w:rsidR="00DA31BB">
              <w:rPr>
                <w:noProof/>
                <w:webHidden/>
              </w:rPr>
              <w:instrText xml:space="preserve"> PAGEREF _Toc192071286 \h </w:instrText>
            </w:r>
            <w:r w:rsidR="00DA31BB">
              <w:rPr>
                <w:noProof/>
                <w:webHidden/>
              </w:rPr>
            </w:r>
            <w:r w:rsidR="00DA31BB">
              <w:rPr>
                <w:noProof/>
                <w:webHidden/>
              </w:rPr>
              <w:fldChar w:fldCharType="separate"/>
            </w:r>
            <w:r w:rsidR="00DA31BB">
              <w:rPr>
                <w:noProof/>
                <w:webHidden/>
              </w:rPr>
              <w:t>4</w:t>
            </w:r>
            <w:r w:rsidR="00DA31BB">
              <w:rPr>
                <w:noProof/>
                <w:webHidden/>
              </w:rPr>
              <w:fldChar w:fldCharType="end"/>
            </w:r>
          </w:hyperlink>
        </w:p>
        <w:p w14:paraId="38C714E2" w14:textId="2811F80B" w:rsidR="00DA31BB" w:rsidRDefault="004065E7">
          <w:pPr>
            <w:pStyle w:val="TM2"/>
            <w:tabs>
              <w:tab w:val="left" w:pos="720"/>
              <w:tab w:val="right" w:leader="dot" w:pos="7078"/>
            </w:tabs>
            <w:rPr>
              <w:rFonts w:eastAsiaTheme="minorEastAsia"/>
              <w:noProof/>
              <w:sz w:val="24"/>
              <w:szCs w:val="24"/>
              <w:lang w:eastAsia="fr-FR"/>
            </w:rPr>
          </w:pPr>
          <w:hyperlink w:anchor="_Toc192071287" w:history="1">
            <w:r w:rsidR="00DA31BB" w:rsidRPr="00F51F82">
              <w:rPr>
                <w:rStyle w:val="Lienhypertexte"/>
                <w:b/>
                <w:bCs/>
                <w:noProof/>
              </w:rPr>
              <w:t>5.</w:t>
            </w:r>
            <w:r w:rsidR="00DA31BB">
              <w:rPr>
                <w:rFonts w:eastAsiaTheme="minorEastAsia"/>
                <w:noProof/>
                <w:sz w:val="24"/>
                <w:szCs w:val="24"/>
                <w:lang w:eastAsia="fr-FR"/>
              </w:rPr>
              <w:tab/>
            </w:r>
            <w:r w:rsidR="00DA31BB" w:rsidRPr="00F51F82">
              <w:rPr>
                <w:rStyle w:val="Lienhypertexte"/>
                <w:noProof/>
              </w:rPr>
              <w:t>Registre</w:t>
            </w:r>
            <w:r w:rsidR="00DA31BB">
              <w:rPr>
                <w:noProof/>
                <w:webHidden/>
              </w:rPr>
              <w:tab/>
            </w:r>
            <w:r w:rsidR="00DA31BB">
              <w:rPr>
                <w:noProof/>
                <w:webHidden/>
              </w:rPr>
              <w:fldChar w:fldCharType="begin"/>
            </w:r>
            <w:r w:rsidR="00DA31BB">
              <w:rPr>
                <w:noProof/>
                <w:webHidden/>
              </w:rPr>
              <w:instrText xml:space="preserve"> PAGEREF _Toc192071287 \h </w:instrText>
            </w:r>
            <w:r w:rsidR="00DA31BB">
              <w:rPr>
                <w:noProof/>
                <w:webHidden/>
              </w:rPr>
            </w:r>
            <w:r w:rsidR="00DA31BB">
              <w:rPr>
                <w:noProof/>
                <w:webHidden/>
              </w:rPr>
              <w:fldChar w:fldCharType="separate"/>
            </w:r>
            <w:r w:rsidR="00DA31BB">
              <w:rPr>
                <w:noProof/>
                <w:webHidden/>
              </w:rPr>
              <w:t>5</w:t>
            </w:r>
            <w:r w:rsidR="00DA31BB">
              <w:rPr>
                <w:noProof/>
                <w:webHidden/>
              </w:rPr>
              <w:fldChar w:fldCharType="end"/>
            </w:r>
          </w:hyperlink>
        </w:p>
        <w:p w14:paraId="4878E65C" w14:textId="03EC6859" w:rsidR="00DA31BB" w:rsidRDefault="004065E7">
          <w:pPr>
            <w:pStyle w:val="TM2"/>
            <w:tabs>
              <w:tab w:val="left" w:pos="720"/>
              <w:tab w:val="right" w:leader="dot" w:pos="7078"/>
            </w:tabs>
            <w:rPr>
              <w:rFonts w:eastAsiaTheme="minorEastAsia"/>
              <w:noProof/>
              <w:sz w:val="24"/>
              <w:szCs w:val="24"/>
              <w:lang w:eastAsia="fr-FR"/>
            </w:rPr>
          </w:pPr>
          <w:hyperlink w:anchor="_Toc192071288" w:history="1">
            <w:r w:rsidR="00DA31BB" w:rsidRPr="00F51F82">
              <w:rPr>
                <w:rStyle w:val="Lienhypertexte"/>
                <w:b/>
                <w:bCs/>
                <w:noProof/>
              </w:rPr>
              <w:t>6.</w:t>
            </w:r>
            <w:r w:rsidR="00DA31BB">
              <w:rPr>
                <w:rFonts w:eastAsiaTheme="minorEastAsia"/>
                <w:noProof/>
                <w:sz w:val="24"/>
                <w:szCs w:val="24"/>
                <w:lang w:eastAsia="fr-FR"/>
              </w:rPr>
              <w:tab/>
            </w:r>
            <w:r w:rsidR="00DA31BB" w:rsidRPr="00F51F82">
              <w:rPr>
                <w:rStyle w:val="Lienhypertexte"/>
                <w:noProof/>
              </w:rPr>
              <w:t>Agrément des éco-organismes</w:t>
            </w:r>
            <w:r w:rsidR="00DA31BB">
              <w:rPr>
                <w:noProof/>
                <w:webHidden/>
              </w:rPr>
              <w:tab/>
            </w:r>
            <w:r w:rsidR="00DA31BB">
              <w:rPr>
                <w:noProof/>
                <w:webHidden/>
              </w:rPr>
              <w:fldChar w:fldCharType="begin"/>
            </w:r>
            <w:r w:rsidR="00DA31BB">
              <w:rPr>
                <w:noProof/>
                <w:webHidden/>
              </w:rPr>
              <w:instrText xml:space="preserve"> PAGEREF _Toc192071288 \h </w:instrText>
            </w:r>
            <w:r w:rsidR="00DA31BB">
              <w:rPr>
                <w:noProof/>
                <w:webHidden/>
              </w:rPr>
            </w:r>
            <w:r w:rsidR="00DA31BB">
              <w:rPr>
                <w:noProof/>
                <w:webHidden/>
              </w:rPr>
              <w:fldChar w:fldCharType="separate"/>
            </w:r>
            <w:r w:rsidR="00DA31BB">
              <w:rPr>
                <w:noProof/>
                <w:webHidden/>
              </w:rPr>
              <w:t>7</w:t>
            </w:r>
            <w:r w:rsidR="00DA31BB">
              <w:rPr>
                <w:noProof/>
                <w:webHidden/>
              </w:rPr>
              <w:fldChar w:fldCharType="end"/>
            </w:r>
          </w:hyperlink>
        </w:p>
        <w:p w14:paraId="612A4377" w14:textId="41ABCE9E" w:rsidR="00DA31BB" w:rsidRDefault="004065E7">
          <w:pPr>
            <w:pStyle w:val="TM2"/>
            <w:tabs>
              <w:tab w:val="left" w:pos="720"/>
              <w:tab w:val="right" w:leader="dot" w:pos="7078"/>
            </w:tabs>
            <w:rPr>
              <w:rFonts w:eastAsiaTheme="minorEastAsia"/>
              <w:noProof/>
              <w:sz w:val="24"/>
              <w:szCs w:val="24"/>
              <w:lang w:eastAsia="fr-FR"/>
            </w:rPr>
          </w:pPr>
          <w:hyperlink w:anchor="_Toc192071289" w:history="1">
            <w:r w:rsidR="00DA31BB" w:rsidRPr="00F51F82">
              <w:rPr>
                <w:rStyle w:val="Lienhypertexte"/>
                <w:b/>
                <w:bCs/>
                <w:noProof/>
              </w:rPr>
              <w:t>7.</w:t>
            </w:r>
            <w:r w:rsidR="00DA31BB">
              <w:rPr>
                <w:rFonts w:eastAsiaTheme="minorEastAsia"/>
                <w:noProof/>
                <w:sz w:val="24"/>
                <w:szCs w:val="24"/>
                <w:lang w:eastAsia="fr-FR"/>
              </w:rPr>
              <w:tab/>
            </w:r>
            <w:r w:rsidR="00DA31BB" w:rsidRPr="00F51F82">
              <w:rPr>
                <w:rStyle w:val="Lienhypertexte"/>
                <w:noProof/>
              </w:rPr>
              <w:t>Obligations des éco-organismes</w:t>
            </w:r>
            <w:r w:rsidR="00DA31BB">
              <w:rPr>
                <w:noProof/>
                <w:webHidden/>
              </w:rPr>
              <w:tab/>
            </w:r>
            <w:r w:rsidR="00DA31BB">
              <w:rPr>
                <w:noProof/>
                <w:webHidden/>
              </w:rPr>
              <w:fldChar w:fldCharType="begin"/>
            </w:r>
            <w:r w:rsidR="00DA31BB">
              <w:rPr>
                <w:noProof/>
                <w:webHidden/>
              </w:rPr>
              <w:instrText xml:space="preserve"> PAGEREF _Toc192071289 \h </w:instrText>
            </w:r>
            <w:r w:rsidR="00DA31BB">
              <w:rPr>
                <w:noProof/>
                <w:webHidden/>
              </w:rPr>
            </w:r>
            <w:r w:rsidR="00DA31BB">
              <w:rPr>
                <w:noProof/>
                <w:webHidden/>
              </w:rPr>
              <w:fldChar w:fldCharType="separate"/>
            </w:r>
            <w:r w:rsidR="00DA31BB">
              <w:rPr>
                <w:noProof/>
                <w:webHidden/>
              </w:rPr>
              <w:t>8</w:t>
            </w:r>
            <w:r w:rsidR="00DA31BB">
              <w:rPr>
                <w:noProof/>
                <w:webHidden/>
              </w:rPr>
              <w:fldChar w:fldCharType="end"/>
            </w:r>
          </w:hyperlink>
        </w:p>
        <w:p w14:paraId="2D6B2996" w14:textId="2195F5E5" w:rsidR="00DA31BB" w:rsidRDefault="004065E7">
          <w:pPr>
            <w:pStyle w:val="TM2"/>
            <w:tabs>
              <w:tab w:val="left" w:pos="720"/>
              <w:tab w:val="right" w:leader="dot" w:pos="7078"/>
            </w:tabs>
            <w:rPr>
              <w:rFonts w:eastAsiaTheme="minorEastAsia"/>
              <w:noProof/>
              <w:sz w:val="24"/>
              <w:szCs w:val="24"/>
              <w:lang w:eastAsia="fr-FR"/>
            </w:rPr>
          </w:pPr>
          <w:hyperlink w:anchor="_Toc192071290" w:history="1">
            <w:r w:rsidR="00DA31BB" w:rsidRPr="00F51F82">
              <w:rPr>
                <w:rStyle w:val="Lienhypertexte"/>
                <w:b/>
                <w:bCs/>
                <w:noProof/>
              </w:rPr>
              <w:t>8.</w:t>
            </w:r>
            <w:r w:rsidR="00DA31BB">
              <w:rPr>
                <w:rFonts w:eastAsiaTheme="minorEastAsia"/>
                <w:noProof/>
                <w:sz w:val="24"/>
                <w:szCs w:val="24"/>
                <w:lang w:eastAsia="fr-FR"/>
              </w:rPr>
              <w:tab/>
            </w:r>
            <w:r w:rsidR="00DA31BB" w:rsidRPr="00F51F82">
              <w:rPr>
                <w:rStyle w:val="Lienhypertexte"/>
                <w:noProof/>
              </w:rPr>
              <w:t>Eco-contribution et incitation</w:t>
            </w:r>
            <w:r w:rsidR="00DA31BB">
              <w:rPr>
                <w:noProof/>
                <w:webHidden/>
              </w:rPr>
              <w:tab/>
            </w:r>
            <w:r w:rsidR="00DA31BB">
              <w:rPr>
                <w:noProof/>
                <w:webHidden/>
              </w:rPr>
              <w:fldChar w:fldCharType="begin"/>
            </w:r>
            <w:r w:rsidR="00DA31BB">
              <w:rPr>
                <w:noProof/>
                <w:webHidden/>
              </w:rPr>
              <w:instrText xml:space="preserve"> PAGEREF _Toc192071290 \h </w:instrText>
            </w:r>
            <w:r w:rsidR="00DA31BB">
              <w:rPr>
                <w:noProof/>
                <w:webHidden/>
              </w:rPr>
            </w:r>
            <w:r w:rsidR="00DA31BB">
              <w:rPr>
                <w:noProof/>
                <w:webHidden/>
              </w:rPr>
              <w:fldChar w:fldCharType="separate"/>
            </w:r>
            <w:r w:rsidR="00DA31BB">
              <w:rPr>
                <w:noProof/>
                <w:webHidden/>
              </w:rPr>
              <w:t>9</w:t>
            </w:r>
            <w:r w:rsidR="00DA31BB">
              <w:rPr>
                <w:noProof/>
                <w:webHidden/>
              </w:rPr>
              <w:fldChar w:fldCharType="end"/>
            </w:r>
          </w:hyperlink>
        </w:p>
        <w:p w14:paraId="032734EA" w14:textId="5576DB0B" w:rsidR="00DA31BB" w:rsidRDefault="004065E7">
          <w:pPr>
            <w:pStyle w:val="TM2"/>
            <w:tabs>
              <w:tab w:val="left" w:pos="720"/>
              <w:tab w:val="right" w:leader="dot" w:pos="7078"/>
            </w:tabs>
            <w:rPr>
              <w:rFonts w:eastAsiaTheme="minorEastAsia"/>
              <w:noProof/>
              <w:sz w:val="24"/>
              <w:szCs w:val="24"/>
              <w:lang w:eastAsia="fr-FR"/>
            </w:rPr>
          </w:pPr>
          <w:hyperlink w:anchor="_Toc192071291" w:history="1">
            <w:r w:rsidR="00DA31BB" w:rsidRPr="00F51F82">
              <w:rPr>
                <w:rStyle w:val="Lienhypertexte"/>
                <w:b/>
                <w:bCs/>
                <w:noProof/>
              </w:rPr>
              <w:t>9.</w:t>
            </w:r>
            <w:r w:rsidR="00DA31BB">
              <w:rPr>
                <w:rFonts w:eastAsiaTheme="minorEastAsia"/>
                <w:noProof/>
                <w:sz w:val="24"/>
                <w:szCs w:val="24"/>
                <w:lang w:eastAsia="fr-FR"/>
              </w:rPr>
              <w:tab/>
            </w:r>
            <w:r w:rsidR="00DA31BB" w:rsidRPr="00F51F82">
              <w:rPr>
                <w:rStyle w:val="Lienhypertexte"/>
                <w:noProof/>
              </w:rPr>
              <w:t>Collecte des déchets</w:t>
            </w:r>
            <w:r w:rsidR="00DA31BB">
              <w:rPr>
                <w:noProof/>
                <w:webHidden/>
              </w:rPr>
              <w:tab/>
            </w:r>
            <w:r w:rsidR="00DA31BB">
              <w:rPr>
                <w:noProof/>
                <w:webHidden/>
              </w:rPr>
              <w:fldChar w:fldCharType="begin"/>
            </w:r>
            <w:r w:rsidR="00DA31BB">
              <w:rPr>
                <w:noProof/>
                <w:webHidden/>
              </w:rPr>
              <w:instrText xml:space="preserve"> PAGEREF _Toc192071291 \h </w:instrText>
            </w:r>
            <w:r w:rsidR="00DA31BB">
              <w:rPr>
                <w:noProof/>
                <w:webHidden/>
              </w:rPr>
            </w:r>
            <w:r w:rsidR="00DA31BB">
              <w:rPr>
                <w:noProof/>
                <w:webHidden/>
              </w:rPr>
              <w:fldChar w:fldCharType="separate"/>
            </w:r>
            <w:r w:rsidR="00DA31BB">
              <w:rPr>
                <w:noProof/>
                <w:webHidden/>
              </w:rPr>
              <w:t>9</w:t>
            </w:r>
            <w:r w:rsidR="00DA31BB">
              <w:rPr>
                <w:noProof/>
                <w:webHidden/>
              </w:rPr>
              <w:fldChar w:fldCharType="end"/>
            </w:r>
          </w:hyperlink>
        </w:p>
        <w:p w14:paraId="1225AB2F" w14:textId="7BCF1F63" w:rsidR="00DA31BB" w:rsidRDefault="004065E7">
          <w:pPr>
            <w:pStyle w:val="TM2"/>
            <w:tabs>
              <w:tab w:val="left" w:pos="720"/>
              <w:tab w:val="right" w:leader="dot" w:pos="7078"/>
            </w:tabs>
            <w:rPr>
              <w:rFonts w:eastAsiaTheme="minorEastAsia"/>
              <w:noProof/>
              <w:sz w:val="24"/>
              <w:szCs w:val="24"/>
              <w:lang w:eastAsia="fr-FR"/>
            </w:rPr>
          </w:pPr>
          <w:hyperlink w:anchor="_Toc192071292" w:history="1">
            <w:r w:rsidR="00DA31BB" w:rsidRPr="00F51F82">
              <w:rPr>
                <w:rStyle w:val="Lienhypertexte"/>
                <w:b/>
                <w:bCs/>
                <w:noProof/>
              </w:rPr>
              <w:t>10.</w:t>
            </w:r>
            <w:r w:rsidR="00DA31BB">
              <w:rPr>
                <w:rFonts w:eastAsiaTheme="minorEastAsia"/>
                <w:noProof/>
                <w:sz w:val="24"/>
                <w:szCs w:val="24"/>
                <w:lang w:eastAsia="fr-FR"/>
              </w:rPr>
              <w:tab/>
            </w:r>
            <w:r w:rsidR="00DA31BB" w:rsidRPr="00F51F82">
              <w:rPr>
                <w:rStyle w:val="Lienhypertexte"/>
                <w:noProof/>
              </w:rPr>
              <w:t>Valorisation des déchets</w:t>
            </w:r>
            <w:r w:rsidR="00DA31BB">
              <w:rPr>
                <w:noProof/>
                <w:webHidden/>
              </w:rPr>
              <w:tab/>
            </w:r>
            <w:r w:rsidR="00DA31BB">
              <w:rPr>
                <w:noProof/>
                <w:webHidden/>
              </w:rPr>
              <w:fldChar w:fldCharType="begin"/>
            </w:r>
            <w:r w:rsidR="00DA31BB">
              <w:rPr>
                <w:noProof/>
                <w:webHidden/>
              </w:rPr>
              <w:instrText xml:space="preserve"> PAGEREF _Toc192071292 \h </w:instrText>
            </w:r>
            <w:r w:rsidR="00DA31BB">
              <w:rPr>
                <w:noProof/>
                <w:webHidden/>
              </w:rPr>
            </w:r>
            <w:r w:rsidR="00DA31BB">
              <w:rPr>
                <w:noProof/>
                <w:webHidden/>
              </w:rPr>
              <w:fldChar w:fldCharType="separate"/>
            </w:r>
            <w:r w:rsidR="00DA31BB">
              <w:rPr>
                <w:noProof/>
                <w:webHidden/>
              </w:rPr>
              <w:t>11</w:t>
            </w:r>
            <w:r w:rsidR="00DA31BB">
              <w:rPr>
                <w:noProof/>
                <w:webHidden/>
              </w:rPr>
              <w:fldChar w:fldCharType="end"/>
            </w:r>
          </w:hyperlink>
        </w:p>
        <w:p w14:paraId="4A24EA11" w14:textId="488DE9E1" w:rsidR="00DA31BB" w:rsidRDefault="004065E7">
          <w:pPr>
            <w:pStyle w:val="TM2"/>
            <w:tabs>
              <w:tab w:val="left" w:pos="720"/>
              <w:tab w:val="right" w:leader="dot" w:pos="7078"/>
            </w:tabs>
            <w:rPr>
              <w:rFonts w:eastAsiaTheme="minorEastAsia"/>
              <w:noProof/>
              <w:sz w:val="24"/>
              <w:szCs w:val="24"/>
              <w:lang w:eastAsia="fr-FR"/>
            </w:rPr>
          </w:pPr>
          <w:hyperlink w:anchor="_Toc192071293" w:history="1">
            <w:r w:rsidR="00DA31BB" w:rsidRPr="00F51F82">
              <w:rPr>
                <w:rStyle w:val="Lienhypertexte"/>
                <w:b/>
                <w:bCs/>
                <w:noProof/>
              </w:rPr>
              <w:t>11.</w:t>
            </w:r>
            <w:r w:rsidR="00DA31BB">
              <w:rPr>
                <w:rFonts w:eastAsiaTheme="minorEastAsia"/>
                <w:noProof/>
                <w:sz w:val="24"/>
                <w:szCs w:val="24"/>
                <w:lang w:eastAsia="fr-FR"/>
              </w:rPr>
              <w:tab/>
            </w:r>
            <w:r w:rsidR="00DA31BB" w:rsidRPr="00F51F82">
              <w:rPr>
                <w:rStyle w:val="Lienhypertexte"/>
                <w:noProof/>
              </w:rPr>
              <w:t>Traçabilité</w:t>
            </w:r>
            <w:r w:rsidR="00DA31BB">
              <w:rPr>
                <w:noProof/>
                <w:webHidden/>
              </w:rPr>
              <w:tab/>
            </w:r>
            <w:r w:rsidR="00DA31BB">
              <w:rPr>
                <w:noProof/>
                <w:webHidden/>
              </w:rPr>
              <w:fldChar w:fldCharType="begin"/>
            </w:r>
            <w:r w:rsidR="00DA31BB">
              <w:rPr>
                <w:noProof/>
                <w:webHidden/>
              </w:rPr>
              <w:instrText xml:space="preserve"> PAGEREF _Toc192071293 \h </w:instrText>
            </w:r>
            <w:r w:rsidR="00DA31BB">
              <w:rPr>
                <w:noProof/>
                <w:webHidden/>
              </w:rPr>
            </w:r>
            <w:r w:rsidR="00DA31BB">
              <w:rPr>
                <w:noProof/>
                <w:webHidden/>
              </w:rPr>
              <w:fldChar w:fldCharType="separate"/>
            </w:r>
            <w:r w:rsidR="00DA31BB">
              <w:rPr>
                <w:noProof/>
                <w:webHidden/>
              </w:rPr>
              <w:t>11</w:t>
            </w:r>
            <w:r w:rsidR="00DA31BB">
              <w:rPr>
                <w:noProof/>
                <w:webHidden/>
              </w:rPr>
              <w:fldChar w:fldCharType="end"/>
            </w:r>
          </w:hyperlink>
        </w:p>
        <w:p w14:paraId="05345D4E" w14:textId="7C227EE9" w:rsidR="00DA31BB" w:rsidRDefault="004065E7">
          <w:pPr>
            <w:pStyle w:val="TM2"/>
            <w:tabs>
              <w:tab w:val="left" w:pos="720"/>
              <w:tab w:val="right" w:leader="dot" w:pos="7078"/>
            </w:tabs>
            <w:rPr>
              <w:rFonts w:eastAsiaTheme="minorEastAsia"/>
              <w:noProof/>
              <w:sz w:val="24"/>
              <w:szCs w:val="24"/>
              <w:lang w:eastAsia="fr-FR"/>
            </w:rPr>
          </w:pPr>
          <w:hyperlink w:anchor="_Toc192071294" w:history="1">
            <w:r w:rsidR="00DA31BB" w:rsidRPr="00F51F82">
              <w:rPr>
                <w:rStyle w:val="Lienhypertexte"/>
                <w:b/>
                <w:bCs/>
                <w:noProof/>
              </w:rPr>
              <w:t>12.</w:t>
            </w:r>
            <w:r w:rsidR="00DA31BB">
              <w:rPr>
                <w:rFonts w:eastAsiaTheme="minorEastAsia"/>
                <w:noProof/>
                <w:sz w:val="24"/>
                <w:szCs w:val="24"/>
                <w:lang w:eastAsia="fr-FR"/>
              </w:rPr>
              <w:tab/>
            </w:r>
            <w:r w:rsidR="00DA31BB" w:rsidRPr="00F51F82">
              <w:rPr>
                <w:rStyle w:val="Lienhypertexte"/>
                <w:noProof/>
              </w:rPr>
              <w:t>Contrôle et Sanctions</w:t>
            </w:r>
            <w:r w:rsidR="00DA31BB">
              <w:rPr>
                <w:noProof/>
                <w:webHidden/>
              </w:rPr>
              <w:tab/>
            </w:r>
            <w:r w:rsidR="00DA31BB">
              <w:rPr>
                <w:noProof/>
                <w:webHidden/>
              </w:rPr>
              <w:fldChar w:fldCharType="begin"/>
            </w:r>
            <w:r w:rsidR="00DA31BB">
              <w:rPr>
                <w:noProof/>
                <w:webHidden/>
              </w:rPr>
              <w:instrText xml:space="preserve"> PAGEREF _Toc192071294 \h </w:instrText>
            </w:r>
            <w:r w:rsidR="00DA31BB">
              <w:rPr>
                <w:noProof/>
                <w:webHidden/>
              </w:rPr>
            </w:r>
            <w:r w:rsidR="00DA31BB">
              <w:rPr>
                <w:noProof/>
                <w:webHidden/>
              </w:rPr>
              <w:fldChar w:fldCharType="separate"/>
            </w:r>
            <w:r w:rsidR="00DA31BB">
              <w:rPr>
                <w:noProof/>
                <w:webHidden/>
              </w:rPr>
              <w:t>12</w:t>
            </w:r>
            <w:r w:rsidR="00DA31BB">
              <w:rPr>
                <w:noProof/>
                <w:webHidden/>
              </w:rPr>
              <w:fldChar w:fldCharType="end"/>
            </w:r>
          </w:hyperlink>
        </w:p>
        <w:p w14:paraId="713D1C21" w14:textId="07085A08" w:rsidR="00045BEB" w:rsidRPr="00B772A9" w:rsidRDefault="00045BEB" w:rsidP="0045555B">
          <w:r w:rsidRPr="00B772A9">
            <w:rPr>
              <w:noProof/>
            </w:rPr>
            <w:fldChar w:fldCharType="end"/>
          </w:r>
        </w:p>
      </w:sdtContent>
    </w:sdt>
    <w:p w14:paraId="67B752AB" w14:textId="77777777" w:rsidR="00767C26" w:rsidRPr="00B772A9" w:rsidRDefault="00767C26" w:rsidP="0045555B">
      <w:pPr>
        <w:rPr>
          <w:rFonts w:asciiTheme="majorHAnsi" w:eastAsiaTheme="majorEastAsia" w:hAnsiTheme="majorHAnsi" w:cstheme="majorBidi"/>
          <w:color w:val="0F4761" w:themeColor="accent1" w:themeShade="BF"/>
          <w:sz w:val="32"/>
          <w:szCs w:val="32"/>
        </w:rPr>
      </w:pPr>
      <w:r w:rsidRPr="00B772A9">
        <w:br w:type="page"/>
      </w:r>
    </w:p>
    <w:p w14:paraId="7BB7B67A" w14:textId="158F433A" w:rsidR="005901A9" w:rsidRPr="00B772A9" w:rsidRDefault="00764244" w:rsidP="0045555B">
      <w:pPr>
        <w:pStyle w:val="Titre1"/>
      </w:pPr>
      <w:bookmarkStart w:id="1" w:name="_Toc192071282"/>
      <w:r w:rsidRPr="00B772A9">
        <w:lastRenderedPageBreak/>
        <w:t>Suggestions d’</w:t>
      </w:r>
      <w:r w:rsidR="00635979" w:rsidRPr="00B772A9">
        <w:t xml:space="preserve">exigences </w:t>
      </w:r>
      <w:r w:rsidRPr="00B772A9">
        <w:t>applicables à toute</w:t>
      </w:r>
      <w:r w:rsidR="00635979" w:rsidRPr="00B772A9">
        <w:t xml:space="preserve"> filière </w:t>
      </w:r>
      <w:r w:rsidR="00B02E08" w:rsidRPr="00B772A9">
        <w:t>de responsabilité élargie d</w:t>
      </w:r>
      <w:r w:rsidR="007B4FEC" w:rsidRPr="00B772A9">
        <w:t>u</w:t>
      </w:r>
      <w:r w:rsidR="00B02E08" w:rsidRPr="00B772A9">
        <w:t xml:space="preserve"> producteur</w:t>
      </w:r>
      <w:bookmarkEnd w:id="1"/>
    </w:p>
    <w:p w14:paraId="654CF5F8" w14:textId="77777777" w:rsidR="00B02E08" w:rsidRPr="00B772A9" w:rsidRDefault="00B02E08" w:rsidP="0045555B"/>
    <w:p w14:paraId="248E48AD" w14:textId="26A4A1A7" w:rsidR="00753BCE" w:rsidRPr="00B772A9" w:rsidRDefault="00753BCE" w:rsidP="00373FD5">
      <w:pPr>
        <w:pStyle w:val="Titre2"/>
      </w:pPr>
      <w:bookmarkStart w:id="2" w:name="_Toc192071283"/>
      <w:r w:rsidRPr="00B772A9">
        <w:t>Objectifs d</w:t>
      </w:r>
      <w:r w:rsidR="00373FD5" w:rsidRPr="00B772A9">
        <w:t>e toute</w:t>
      </w:r>
      <w:r w:rsidRPr="00B772A9">
        <w:t xml:space="preserve"> REP en Côte d’Ivoire</w:t>
      </w:r>
      <w:bookmarkEnd w:id="2"/>
    </w:p>
    <w:p w14:paraId="0313C3B6" w14:textId="6C20F523" w:rsidR="00AF534C" w:rsidRPr="00B772A9" w:rsidRDefault="00753BCE" w:rsidP="00DE20A5">
      <w:r w:rsidRPr="00B772A9">
        <w:t xml:space="preserve">Les </w:t>
      </w:r>
      <w:r w:rsidR="005524DF" w:rsidRPr="00B772A9">
        <w:t xml:space="preserve">filières Responsabilité Elargie du Producteur (REP) </w:t>
      </w:r>
      <w:r w:rsidR="008C7E62" w:rsidRPr="00B772A9">
        <w:t xml:space="preserve">participent à </w:t>
      </w:r>
      <w:r w:rsidR="008C7E62" w:rsidRPr="00B772A9">
        <w:rPr>
          <w:b/>
          <w:bCs/>
        </w:rPr>
        <w:t>la création</w:t>
      </w:r>
      <w:r w:rsidR="006D2571" w:rsidRPr="00B772A9">
        <w:rPr>
          <w:b/>
          <w:bCs/>
        </w:rPr>
        <w:t>,</w:t>
      </w:r>
      <w:r w:rsidR="008C7E62" w:rsidRPr="00B772A9">
        <w:rPr>
          <w:b/>
          <w:bCs/>
        </w:rPr>
        <w:t xml:space="preserve"> </w:t>
      </w:r>
      <w:r w:rsidR="005524DF" w:rsidRPr="00B772A9">
        <w:rPr>
          <w:b/>
          <w:bCs/>
        </w:rPr>
        <w:t xml:space="preserve">à </w:t>
      </w:r>
      <w:r w:rsidR="008C7E62" w:rsidRPr="00B772A9">
        <w:rPr>
          <w:b/>
          <w:bCs/>
        </w:rPr>
        <w:t>la</w:t>
      </w:r>
      <w:r w:rsidR="008B7492" w:rsidRPr="00B772A9">
        <w:rPr>
          <w:b/>
          <w:bCs/>
        </w:rPr>
        <w:t xml:space="preserve"> </w:t>
      </w:r>
      <w:r w:rsidR="006D2571" w:rsidRPr="00B772A9">
        <w:rPr>
          <w:b/>
          <w:bCs/>
        </w:rPr>
        <w:t>structur</w:t>
      </w:r>
      <w:r w:rsidR="008C7E62" w:rsidRPr="00B772A9">
        <w:rPr>
          <w:b/>
          <w:bCs/>
        </w:rPr>
        <w:t>ation</w:t>
      </w:r>
      <w:r w:rsidR="006D2571" w:rsidRPr="00B772A9">
        <w:rPr>
          <w:b/>
          <w:bCs/>
        </w:rPr>
        <w:t xml:space="preserve"> et </w:t>
      </w:r>
      <w:r w:rsidR="005524DF" w:rsidRPr="00B772A9">
        <w:rPr>
          <w:b/>
          <w:bCs/>
        </w:rPr>
        <w:t>au</w:t>
      </w:r>
      <w:r w:rsidR="008C7E62" w:rsidRPr="00B772A9">
        <w:rPr>
          <w:b/>
          <w:bCs/>
        </w:rPr>
        <w:t xml:space="preserve"> </w:t>
      </w:r>
      <w:r w:rsidR="006D2571" w:rsidRPr="00B772A9">
        <w:rPr>
          <w:b/>
          <w:bCs/>
        </w:rPr>
        <w:t>renforce</w:t>
      </w:r>
      <w:r w:rsidR="008C7E62" w:rsidRPr="00B772A9">
        <w:rPr>
          <w:b/>
          <w:bCs/>
        </w:rPr>
        <w:t>ment</w:t>
      </w:r>
      <w:r w:rsidR="006D2571" w:rsidRPr="00B772A9">
        <w:rPr>
          <w:b/>
          <w:bCs/>
        </w:rPr>
        <w:t xml:space="preserve"> </w:t>
      </w:r>
      <w:r w:rsidR="008C7E62" w:rsidRPr="00B772A9">
        <w:rPr>
          <w:b/>
          <w:bCs/>
        </w:rPr>
        <w:t>d</w:t>
      </w:r>
      <w:r w:rsidR="00BD119C" w:rsidRPr="00B772A9">
        <w:rPr>
          <w:b/>
          <w:bCs/>
        </w:rPr>
        <w:t xml:space="preserve">es investissements </w:t>
      </w:r>
      <w:r w:rsidR="00AF534C" w:rsidRPr="00B772A9">
        <w:rPr>
          <w:b/>
          <w:bCs/>
        </w:rPr>
        <w:t>industriels</w:t>
      </w:r>
      <w:r w:rsidR="00AF534C" w:rsidRPr="00B772A9">
        <w:t xml:space="preserve"> </w:t>
      </w:r>
      <w:r w:rsidR="00BD119C" w:rsidRPr="00B772A9">
        <w:rPr>
          <w:b/>
          <w:bCs/>
        </w:rPr>
        <w:t>dans la chaîne de valeur</w:t>
      </w:r>
      <w:r w:rsidR="00AF534C" w:rsidRPr="00B772A9">
        <w:t xml:space="preserve"> des produits qu’elles couvrent. </w:t>
      </w:r>
    </w:p>
    <w:p w14:paraId="2B05F7EB" w14:textId="6B565A27" w:rsidR="001340E5" w:rsidRPr="00B772A9" w:rsidRDefault="00CD4D1F" w:rsidP="00DE20A5">
      <w:r w:rsidRPr="00B772A9">
        <w:t xml:space="preserve">Les </w:t>
      </w:r>
      <w:r w:rsidR="00A93F27" w:rsidRPr="00B772A9">
        <w:t xml:space="preserve">industries qui </w:t>
      </w:r>
      <w:r w:rsidR="00C37431" w:rsidRPr="00B772A9">
        <w:t>conçoivent et fabriquent des</w:t>
      </w:r>
      <w:r w:rsidR="008B7492" w:rsidRPr="00B772A9">
        <w:t xml:space="preserve"> </w:t>
      </w:r>
      <w:r w:rsidR="00C37431" w:rsidRPr="00B772A9">
        <w:t>produits soumis à une REP qu’ils</w:t>
      </w:r>
      <w:r w:rsidR="00A93F27" w:rsidRPr="00B772A9">
        <w:t xml:space="preserve"> mettent sur le marché ivoirien </w:t>
      </w:r>
      <w:r w:rsidRPr="00B772A9">
        <w:t>sont encouragé</w:t>
      </w:r>
      <w:r w:rsidR="00AE7991" w:rsidRPr="00B772A9">
        <w:t>e</w:t>
      </w:r>
      <w:r w:rsidRPr="00B772A9">
        <w:t xml:space="preserve">s à </w:t>
      </w:r>
      <w:r w:rsidRPr="00B772A9">
        <w:rPr>
          <w:b/>
          <w:bCs/>
        </w:rPr>
        <w:t xml:space="preserve">investir dans </w:t>
      </w:r>
      <w:r w:rsidR="00DA093D" w:rsidRPr="00B772A9">
        <w:rPr>
          <w:b/>
          <w:bCs/>
        </w:rPr>
        <w:t>l’innovation durable et l’éco-conception de leurs produits</w:t>
      </w:r>
      <w:r w:rsidR="00945D1D" w:rsidRPr="00B772A9">
        <w:rPr>
          <w:b/>
          <w:bCs/>
        </w:rPr>
        <w:t xml:space="preserve"> par des incitations économiques</w:t>
      </w:r>
      <w:r w:rsidR="00945D1D" w:rsidRPr="00B772A9">
        <w:t xml:space="preserve"> </w:t>
      </w:r>
      <w:r w:rsidR="005C7DC8" w:rsidRPr="00B772A9">
        <w:t>issues de</w:t>
      </w:r>
      <w:r w:rsidR="00C27DCD" w:rsidRPr="00B772A9">
        <w:t xml:space="preserve"> la mise en œuvre adaptée du</w:t>
      </w:r>
      <w:r w:rsidR="00945D1D" w:rsidRPr="00B772A9">
        <w:t xml:space="preserve"> système de REP</w:t>
      </w:r>
      <w:r w:rsidR="00F7374A" w:rsidRPr="00B772A9">
        <w:t xml:space="preserve">. </w:t>
      </w:r>
    </w:p>
    <w:p w14:paraId="0F56696B" w14:textId="075A58BF" w:rsidR="00EB68CF" w:rsidRPr="00B772A9" w:rsidRDefault="00406D9C" w:rsidP="00DE20A5">
      <w:r w:rsidRPr="00B772A9">
        <w:t>Les réglementation</w:t>
      </w:r>
      <w:r w:rsidR="006D5BC6" w:rsidRPr="00B772A9">
        <w:t>s</w:t>
      </w:r>
      <w:r w:rsidRPr="00B772A9">
        <w:t xml:space="preserve"> de la REP assurent à l’industrie ivoirienne la </w:t>
      </w:r>
      <w:r w:rsidRPr="00B772A9">
        <w:rPr>
          <w:b/>
          <w:bCs/>
        </w:rPr>
        <w:t>mise à disposition de façon constante et sur un temps long à la fois de matières récupérées mais aussi et surtout de matières premières secondaires de qualité</w:t>
      </w:r>
      <w:r w:rsidR="002A521E" w:rsidRPr="00B772A9">
        <w:t xml:space="preserve"> qui peuvent servir </w:t>
      </w:r>
      <w:r w:rsidR="002A521E" w:rsidRPr="00B772A9">
        <w:rPr>
          <w:b/>
          <w:bCs/>
        </w:rPr>
        <w:t>d’intrants dans les procédés industriels dédiés</w:t>
      </w:r>
      <w:r w:rsidRPr="00B772A9">
        <w:t xml:space="preserve">. </w:t>
      </w:r>
      <w:r w:rsidR="002A521E" w:rsidRPr="00B772A9">
        <w:t>L</w:t>
      </w:r>
      <w:r w:rsidR="000E5F45" w:rsidRPr="00B772A9">
        <w:t xml:space="preserve">es industries sont </w:t>
      </w:r>
      <w:r w:rsidR="006D5BC6" w:rsidRPr="00B772A9">
        <w:t xml:space="preserve">ainsi </w:t>
      </w:r>
      <w:r w:rsidR="000E5F45" w:rsidRPr="00B772A9">
        <w:t xml:space="preserve">soutenues dans leurs efforts de </w:t>
      </w:r>
      <w:r w:rsidR="00753BCE" w:rsidRPr="00B772A9">
        <w:t>transition vers une économie circulaire</w:t>
      </w:r>
      <w:r w:rsidR="00E91CB3" w:rsidRPr="00B772A9">
        <w:t xml:space="preserve"> et</w:t>
      </w:r>
      <w:r w:rsidR="00753BCE" w:rsidRPr="00B772A9">
        <w:t xml:space="preserve"> de gestion rationnelle des ressources naturelles</w:t>
      </w:r>
      <w:r w:rsidR="006D5BC6" w:rsidRPr="00B772A9">
        <w:t>.</w:t>
      </w:r>
    </w:p>
    <w:p w14:paraId="033BA087" w14:textId="1A4E9208" w:rsidR="00D66CE5" w:rsidRPr="00B772A9" w:rsidRDefault="00C86442" w:rsidP="00DE20A5">
      <w:r w:rsidRPr="00B772A9">
        <w:t>Le</w:t>
      </w:r>
      <w:r w:rsidR="00CA5000" w:rsidRPr="00B772A9">
        <w:t>s filières R</w:t>
      </w:r>
      <w:r w:rsidRPr="00B772A9">
        <w:t xml:space="preserve">EP </w:t>
      </w:r>
      <w:r w:rsidR="00CA5000" w:rsidRPr="00B772A9">
        <w:t xml:space="preserve">et particulièrement leur </w:t>
      </w:r>
      <w:r w:rsidR="00CA737A" w:rsidRPr="00B772A9">
        <w:t>approche multisectorielle</w:t>
      </w:r>
      <w:r w:rsidR="00CA5000" w:rsidRPr="00B772A9">
        <w:t>, m</w:t>
      </w:r>
      <w:r w:rsidR="009E5875" w:rsidRPr="00B772A9">
        <w:t xml:space="preserve">ettent en </w:t>
      </w:r>
      <w:r w:rsidR="00CA737A" w:rsidRPr="00B772A9">
        <w:t>relation</w:t>
      </w:r>
      <w:r w:rsidR="009E5875" w:rsidRPr="00B772A9">
        <w:t xml:space="preserve"> </w:t>
      </w:r>
      <w:r w:rsidR="00D66CE5" w:rsidRPr="00B772A9">
        <w:t>les acteurs autour des</w:t>
      </w:r>
      <w:r w:rsidR="00F86EEE" w:rsidRPr="00B772A9">
        <w:t xml:space="preserve"> </w:t>
      </w:r>
      <w:r w:rsidR="00A43E7A" w:rsidRPr="00B772A9">
        <w:t>évolutions régulièrement</w:t>
      </w:r>
      <w:r w:rsidR="00F86EEE" w:rsidRPr="00B772A9">
        <w:t xml:space="preserve"> </w:t>
      </w:r>
      <w:r w:rsidR="000A21BD" w:rsidRPr="00B772A9">
        <w:t>apporté</w:t>
      </w:r>
      <w:r w:rsidR="00A43E7A" w:rsidRPr="00B772A9">
        <w:t>e</w:t>
      </w:r>
      <w:r w:rsidR="000A21BD" w:rsidRPr="00B772A9">
        <w:t>s</w:t>
      </w:r>
      <w:r w:rsidR="00A43E7A" w:rsidRPr="00B772A9">
        <w:t xml:space="preserve"> à la fois au</w:t>
      </w:r>
      <w:r w:rsidR="00D66CE5" w:rsidRPr="00B772A9">
        <w:t>x</w:t>
      </w:r>
      <w:r w:rsidR="00A43E7A" w:rsidRPr="00B772A9">
        <w:t xml:space="preserve"> produits mis sur le marché et aux techniques de valorisation des</w:t>
      </w:r>
      <w:r w:rsidR="00485AB6" w:rsidRPr="00B772A9">
        <w:t xml:space="preserve"> déchets qui en sont issus</w:t>
      </w:r>
      <w:r w:rsidR="009E5875" w:rsidRPr="00B772A9">
        <w:t xml:space="preserve">. Elles offrent à ce titre un </w:t>
      </w:r>
      <w:r w:rsidR="009E5875" w:rsidRPr="00B772A9">
        <w:rPr>
          <w:b/>
          <w:bCs/>
        </w:rPr>
        <w:t xml:space="preserve">laboratoire </w:t>
      </w:r>
      <w:r w:rsidR="005907E1" w:rsidRPr="00B772A9">
        <w:rPr>
          <w:b/>
          <w:bCs/>
        </w:rPr>
        <w:t xml:space="preserve">unique de solution technologiques et industrielles </w:t>
      </w:r>
      <w:r w:rsidR="00D66CE5" w:rsidRPr="00B772A9">
        <w:rPr>
          <w:b/>
          <w:bCs/>
        </w:rPr>
        <w:t>ainsi que des possibilités de collaboration entre les différents acteurs industriels</w:t>
      </w:r>
      <w:r w:rsidR="00D66CE5" w:rsidRPr="00B772A9">
        <w:t xml:space="preserve"> sur le territoire national.</w:t>
      </w:r>
    </w:p>
    <w:p w14:paraId="5F067F6B" w14:textId="017D633E" w:rsidR="00200061" w:rsidRPr="00B772A9" w:rsidRDefault="00D66CE5" w:rsidP="00DE20A5">
      <w:r w:rsidRPr="00B772A9">
        <w:t>A l’échelle locale</w:t>
      </w:r>
      <w:r w:rsidR="00B20E96" w:rsidRPr="00B772A9">
        <w:t xml:space="preserve"> également</w:t>
      </w:r>
      <w:r w:rsidRPr="00B772A9">
        <w:t xml:space="preserve">, </w:t>
      </w:r>
      <w:r w:rsidR="006F60A9" w:rsidRPr="00B772A9">
        <w:t>les filière</w:t>
      </w:r>
      <w:r w:rsidR="0053588A" w:rsidRPr="00B772A9">
        <w:t>s</w:t>
      </w:r>
      <w:r w:rsidR="006F60A9" w:rsidRPr="00B772A9">
        <w:t xml:space="preserve"> REP permettent de construire des </w:t>
      </w:r>
      <w:r w:rsidR="006F60A9" w:rsidRPr="00B772A9">
        <w:rPr>
          <w:b/>
          <w:bCs/>
        </w:rPr>
        <w:t xml:space="preserve">dynamiques d’échanges économiques </w:t>
      </w:r>
      <w:r w:rsidR="00B20E96" w:rsidRPr="00B772A9">
        <w:rPr>
          <w:b/>
          <w:bCs/>
        </w:rPr>
        <w:t xml:space="preserve">dans des bassins </w:t>
      </w:r>
      <w:r w:rsidR="007A3620" w:rsidRPr="00B772A9">
        <w:rPr>
          <w:b/>
          <w:bCs/>
        </w:rPr>
        <w:t>activité</w:t>
      </w:r>
      <w:r w:rsidR="00B20E96" w:rsidRPr="00B772A9">
        <w:rPr>
          <w:b/>
          <w:bCs/>
        </w:rPr>
        <w:t xml:space="preserve"> </w:t>
      </w:r>
      <w:r w:rsidR="007A3620" w:rsidRPr="00B772A9">
        <w:rPr>
          <w:b/>
          <w:bCs/>
        </w:rPr>
        <w:t>communs</w:t>
      </w:r>
      <w:r w:rsidR="007A3620" w:rsidRPr="00B772A9">
        <w:t>. En mettant en lien les différents acteurs du territoire qui produisent, stockent, transportent, collectent ou traitent les produits et leur</w:t>
      </w:r>
      <w:r w:rsidR="00295EE2" w:rsidRPr="00B772A9">
        <w:t>s</w:t>
      </w:r>
      <w:r w:rsidR="007A3620" w:rsidRPr="00B772A9">
        <w:t xml:space="preserve"> déchets, e</w:t>
      </w:r>
      <w:r w:rsidR="00635659" w:rsidRPr="00B772A9">
        <w:t>lles favorisent des synergies industrielles</w:t>
      </w:r>
      <w:r w:rsidR="004D44B3" w:rsidRPr="00B772A9">
        <w:t xml:space="preserve">. Elles </w:t>
      </w:r>
      <w:r w:rsidR="000B7D4A" w:rsidRPr="00B772A9">
        <w:t>intègrent</w:t>
      </w:r>
      <w:r w:rsidR="009D5799" w:rsidRPr="00B772A9">
        <w:t xml:space="preserve"> la chaîne de valeur des matériaux</w:t>
      </w:r>
      <w:r w:rsidR="000B7D4A" w:rsidRPr="00B772A9">
        <w:t xml:space="preserve"> et</w:t>
      </w:r>
      <w:r w:rsidR="008B7492" w:rsidRPr="00B772A9">
        <w:t xml:space="preserve"> </w:t>
      </w:r>
      <w:r w:rsidR="00EB68CF" w:rsidRPr="00B772A9">
        <w:t>pérennis</w:t>
      </w:r>
      <w:r w:rsidR="000B7D4A" w:rsidRPr="00B772A9">
        <w:t>e</w:t>
      </w:r>
      <w:r w:rsidR="00EB68CF" w:rsidRPr="00B772A9">
        <w:t xml:space="preserve"> l’investissement industriel</w:t>
      </w:r>
      <w:r w:rsidR="004D44B3" w:rsidRPr="00B772A9">
        <w:t xml:space="preserve"> via la</w:t>
      </w:r>
      <w:r w:rsidR="00753BCE" w:rsidRPr="00B772A9">
        <w:t xml:space="preserve"> prévention de la génération de déchets, </w:t>
      </w:r>
      <w:r w:rsidR="00200061" w:rsidRPr="00B772A9">
        <w:t>la</w:t>
      </w:r>
      <w:r w:rsidR="00753BCE" w:rsidRPr="00B772A9">
        <w:t xml:space="preserve"> gestion écologiquement rationnelle des déchets générés et la réduction des pollutions ou nuisances qu’ils engendrent. </w:t>
      </w:r>
    </w:p>
    <w:p w14:paraId="0C728C6B" w14:textId="77777777" w:rsidR="00C8098B" w:rsidRPr="00B772A9" w:rsidRDefault="00753BCE" w:rsidP="00740235">
      <w:r w:rsidRPr="00B772A9">
        <w:t xml:space="preserve">Ces filières </w:t>
      </w:r>
      <w:r w:rsidRPr="00B772A9">
        <w:rPr>
          <w:b/>
          <w:bCs/>
        </w:rPr>
        <w:t xml:space="preserve">encouragent, soutiennent et pérennisent </w:t>
      </w:r>
      <w:r w:rsidR="00C749CD" w:rsidRPr="00B772A9">
        <w:rPr>
          <w:b/>
          <w:bCs/>
        </w:rPr>
        <w:t>la compétitivité des industries</w:t>
      </w:r>
      <w:r w:rsidR="00C749CD" w:rsidRPr="00B772A9">
        <w:t xml:space="preserve"> en s’appuyant sur des</w:t>
      </w:r>
      <w:r w:rsidRPr="00B772A9">
        <w:t xml:space="preserve"> réseaux efficients. Dans une démarche de responsabilité sociétale des organisations, elles favorisent le développement de l’emploi, la reconnaissance et l’inclusion des acteurs de la pré-collecte et de l’économie informelle. </w:t>
      </w:r>
    </w:p>
    <w:p w14:paraId="0186E5B3" w14:textId="5340D6A2" w:rsidR="00753BCE" w:rsidRPr="00B772A9" w:rsidRDefault="00C8098B" w:rsidP="00DE20A5">
      <w:r w:rsidRPr="00B772A9">
        <w:t>Enfin, e</w:t>
      </w:r>
      <w:r w:rsidR="00753BCE" w:rsidRPr="00B772A9">
        <w:t>lle</w:t>
      </w:r>
      <w:r w:rsidR="00740235" w:rsidRPr="00B772A9">
        <w:t>s</w:t>
      </w:r>
      <w:r w:rsidR="00753BCE" w:rsidRPr="00B772A9">
        <w:t xml:space="preserve"> participe</w:t>
      </w:r>
      <w:r w:rsidR="00740235" w:rsidRPr="00B772A9">
        <w:t>nt</w:t>
      </w:r>
      <w:r w:rsidR="00753BCE" w:rsidRPr="00B772A9">
        <w:t xml:space="preserve"> aux efforts de sensibilisation et d’éducation environnementale des citoyens et des consommateurs aux problématiques </w:t>
      </w:r>
      <w:r w:rsidR="00740235" w:rsidRPr="00B772A9">
        <w:t xml:space="preserve">industrielles et </w:t>
      </w:r>
      <w:r w:rsidR="00753BCE" w:rsidRPr="00B772A9">
        <w:t>écologiques et aux comportements responsables dans ce domaine.</w:t>
      </w:r>
    </w:p>
    <w:p w14:paraId="46204AEA" w14:textId="77777777" w:rsidR="00753BCE" w:rsidRPr="00B772A9" w:rsidRDefault="00753BCE" w:rsidP="0045555B"/>
    <w:p w14:paraId="4F813345" w14:textId="1C74A83E" w:rsidR="008E0E45" w:rsidRPr="00B772A9" w:rsidRDefault="00814347" w:rsidP="00373FD5">
      <w:pPr>
        <w:pStyle w:val="Titre2"/>
      </w:pPr>
      <w:bookmarkStart w:id="3" w:name="_Toc190096606"/>
      <w:bookmarkStart w:id="4" w:name="_Toc190097209"/>
      <w:bookmarkStart w:id="5" w:name="_Toc190096607"/>
      <w:bookmarkStart w:id="6" w:name="_Toc190097210"/>
      <w:bookmarkStart w:id="7" w:name="_Toc190096608"/>
      <w:bookmarkStart w:id="8" w:name="_Toc190097211"/>
      <w:bookmarkStart w:id="9" w:name="_Toc190096609"/>
      <w:bookmarkStart w:id="10" w:name="_Toc190097212"/>
      <w:bookmarkStart w:id="11" w:name="_Toc190096610"/>
      <w:bookmarkStart w:id="12" w:name="_Toc190097213"/>
      <w:bookmarkStart w:id="13" w:name="_Toc190096611"/>
      <w:bookmarkStart w:id="14" w:name="_Toc190097214"/>
      <w:bookmarkStart w:id="15" w:name="_Toc190096612"/>
      <w:bookmarkStart w:id="16" w:name="_Toc190097215"/>
      <w:bookmarkStart w:id="17" w:name="_Toc190096613"/>
      <w:bookmarkStart w:id="18" w:name="_Toc190097216"/>
      <w:bookmarkStart w:id="19" w:name="_Toc190096614"/>
      <w:bookmarkStart w:id="20" w:name="_Toc190097217"/>
      <w:bookmarkStart w:id="21" w:name="_Toc190096615"/>
      <w:bookmarkStart w:id="22" w:name="_Toc190097218"/>
      <w:bookmarkStart w:id="23" w:name="_Toc190096616"/>
      <w:bookmarkStart w:id="24" w:name="_Toc190097219"/>
      <w:bookmarkStart w:id="25" w:name="_Toc190096617"/>
      <w:bookmarkStart w:id="26" w:name="_Toc190097220"/>
      <w:bookmarkStart w:id="27" w:name="_Toc190096618"/>
      <w:bookmarkStart w:id="28" w:name="_Toc190097221"/>
      <w:bookmarkStart w:id="29" w:name="_Toc192071284"/>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r w:rsidRPr="00B772A9">
        <w:t>Lexique</w:t>
      </w:r>
      <w:bookmarkEnd w:id="29"/>
      <w:r w:rsidR="00FF4203" w:rsidRPr="00B772A9">
        <w:t xml:space="preserve"> </w:t>
      </w:r>
    </w:p>
    <w:p w14:paraId="6E8754BE" w14:textId="4CBC27C1" w:rsidR="00231C59" w:rsidRPr="00B772A9" w:rsidRDefault="00231C59" w:rsidP="004B39C4">
      <w:r w:rsidRPr="00B772A9">
        <w:rPr>
          <w:b/>
          <w:bCs/>
        </w:rPr>
        <w:t xml:space="preserve">Collecteur : </w:t>
      </w:r>
      <w:r w:rsidRPr="00B772A9">
        <w:t>toute</w:t>
      </w:r>
      <w:r w:rsidRPr="00B772A9">
        <w:rPr>
          <w:b/>
          <w:bCs/>
        </w:rPr>
        <w:t xml:space="preserve"> </w:t>
      </w:r>
      <w:r w:rsidRPr="00B772A9">
        <w:t xml:space="preserve">personne morale </w:t>
      </w:r>
      <w:r w:rsidR="00FB345F" w:rsidRPr="00B772A9">
        <w:t xml:space="preserve">ou toute entreprise individuelle </w:t>
      </w:r>
      <w:r w:rsidR="00D56A6E" w:rsidRPr="00B772A9">
        <w:t>qui</w:t>
      </w:r>
      <w:r w:rsidRPr="00B772A9">
        <w:t xml:space="preserve">, à titre </w:t>
      </w:r>
      <w:r w:rsidR="00D56A6E" w:rsidRPr="00B772A9">
        <w:t xml:space="preserve">d’activité </w:t>
      </w:r>
      <w:r w:rsidRPr="00B772A9">
        <w:t>principal</w:t>
      </w:r>
      <w:r w:rsidR="00D56A6E" w:rsidRPr="00B772A9">
        <w:t>e</w:t>
      </w:r>
      <w:r w:rsidRPr="00B772A9">
        <w:t xml:space="preserve"> ou accessoire,</w:t>
      </w:r>
      <w:r w:rsidR="001F2D9F" w:rsidRPr="00B772A9">
        <w:t xml:space="preserve"> </w:t>
      </w:r>
      <w:r w:rsidR="00D56A6E" w:rsidRPr="00B772A9">
        <w:t>reçoit</w:t>
      </w:r>
      <w:r w:rsidR="00F17C3A" w:rsidRPr="00B772A9">
        <w:t xml:space="preserve">, stocke et </w:t>
      </w:r>
      <w:r w:rsidR="00411B53" w:rsidRPr="00B772A9">
        <w:t>met</w:t>
      </w:r>
      <w:r w:rsidR="00F17C3A" w:rsidRPr="00B772A9">
        <w:t xml:space="preserve"> à disposition d’acheteur</w:t>
      </w:r>
      <w:r w:rsidR="00937E00" w:rsidRPr="00B772A9">
        <w:t>s</w:t>
      </w:r>
      <w:r w:rsidR="00F17C3A" w:rsidRPr="00B772A9">
        <w:t xml:space="preserve"> ou d’installations de valorisation,</w:t>
      </w:r>
      <w:r w:rsidR="00644B35" w:rsidRPr="00B772A9">
        <w:t xml:space="preserve"> des déchets </w:t>
      </w:r>
      <w:r w:rsidR="00411B53" w:rsidRPr="00B772A9">
        <w:t xml:space="preserve">qui lui sont </w:t>
      </w:r>
      <w:r w:rsidR="00644B35" w:rsidRPr="00B772A9">
        <w:t xml:space="preserve">apportés par </w:t>
      </w:r>
      <w:r w:rsidR="00411B53" w:rsidRPr="00B772A9">
        <w:t>un ou plusieurs</w:t>
      </w:r>
      <w:r w:rsidR="00644B35" w:rsidRPr="00B772A9">
        <w:t xml:space="preserve"> pré-collecteurs</w:t>
      </w:r>
      <w:r w:rsidR="00F17C3A" w:rsidRPr="00B772A9">
        <w:t xml:space="preserve"> qu’il rémunère</w:t>
      </w:r>
      <w:r w:rsidR="00644B35" w:rsidRPr="00B772A9">
        <w:t>.</w:t>
      </w:r>
      <w:r w:rsidR="00297560" w:rsidRPr="00B772A9">
        <w:t xml:space="preserve"> Le collecteur peut également être un pré-collecteur.</w:t>
      </w:r>
    </w:p>
    <w:p w14:paraId="2385D342" w14:textId="2A203089" w:rsidR="002E0A76" w:rsidRPr="00B772A9" w:rsidRDefault="002E0A76" w:rsidP="002E0A76">
      <w:pPr>
        <w:rPr>
          <w:b/>
          <w:bCs/>
        </w:rPr>
      </w:pPr>
      <w:r w:rsidRPr="00B772A9">
        <w:rPr>
          <w:b/>
          <w:bCs/>
        </w:rPr>
        <w:lastRenderedPageBreak/>
        <w:t>Distributeur</w:t>
      </w:r>
      <w:r w:rsidRPr="00B772A9">
        <w:t xml:space="preserve"> : toute personne morale dans la chaîne d'approvisionnement qui met des produits soumis à une filière de responsabilité élargie du producteur à disposition sur le marché. Cette définition n'empêche pas un distributeur d'être également producteur au sens </w:t>
      </w:r>
      <w:r w:rsidR="004F164E" w:rsidRPr="00B772A9">
        <w:t>défini ci-après.</w:t>
      </w:r>
    </w:p>
    <w:p w14:paraId="2CC4312F" w14:textId="5E52C00B" w:rsidR="004B39C4" w:rsidRPr="00B772A9" w:rsidRDefault="004B39C4" w:rsidP="004B39C4">
      <w:r w:rsidRPr="00B772A9">
        <w:rPr>
          <w:b/>
          <w:bCs/>
        </w:rPr>
        <w:t>Fractions</w:t>
      </w:r>
      <w:r w:rsidRPr="00B772A9">
        <w:t> : tout composant, matière et substance</w:t>
      </w:r>
      <w:r w:rsidR="00F83EF6" w:rsidRPr="00B772A9">
        <w:t>, mélangé ou séparé,</w:t>
      </w:r>
      <w:r w:rsidRPr="00B772A9">
        <w:t xml:space="preserve"> issu de la valorisation d’un déchet.</w:t>
      </w:r>
    </w:p>
    <w:p w14:paraId="3A275970" w14:textId="1BD0A192" w:rsidR="00731748" w:rsidRPr="00B772A9" w:rsidRDefault="00731748" w:rsidP="00731748">
      <w:r w:rsidRPr="00B772A9">
        <w:rPr>
          <w:b/>
          <w:bCs/>
        </w:rPr>
        <w:t>Mise sur le marché</w:t>
      </w:r>
      <w:r w:rsidRPr="00B772A9">
        <w:t xml:space="preserve"> : </w:t>
      </w:r>
      <w:r w:rsidR="00D03097" w:rsidRPr="00B772A9">
        <w:t>première mise à disposition à titre onéreux ou gratuit</w:t>
      </w:r>
      <w:r w:rsidR="00561F86" w:rsidRPr="00B772A9">
        <w:t xml:space="preserve"> sur le territoire national</w:t>
      </w:r>
      <w:r w:rsidR="00D03097" w:rsidRPr="00B772A9">
        <w:t>, dans le cadre d'une activité professionnelle</w:t>
      </w:r>
      <w:r w:rsidR="00690EAC" w:rsidRPr="00B772A9">
        <w:t>,</w:t>
      </w:r>
      <w:r w:rsidR="00D03097" w:rsidRPr="00B772A9">
        <w:t xml:space="preserve"> y compris à travers un groupement d'achat, </w:t>
      </w:r>
      <w:r w:rsidRPr="00B772A9">
        <w:t>d'un produit destiné à être distribué, consommé ou utilisé</w:t>
      </w:r>
      <w:r w:rsidR="008B7492" w:rsidRPr="00B772A9">
        <w:t xml:space="preserve"> </w:t>
      </w:r>
      <w:r w:rsidR="002027BC" w:rsidRPr="00B772A9">
        <w:t>en Côte d’Ivoire</w:t>
      </w:r>
      <w:r w:rsidR="00690EAC" w:rsidRPr="00B772A9">
        <w:t>.</w:t>
      </w:r>
    </w:p>
    <w:p w14:paraId="57F0AF1F" w14:textId="7D929D82" w:rsidR="001B1691" w:rsidRPr="00B772A9" w:rsidRDefault="005322AE" w:rsidP="00AB37C5">
      <w:pPr>
        <w:spacing w:after="0"/>
      </w:pPr>
      <w:r w:rsidRPr="00B772A9">
        <w:rPr>
          <w:b/>
          <w:bCs/>
        </w:rPr>
        <w:t>Producteur</w:t>
      </w:r>
      <w:r w:rsidR="00C77249" w:rsidRPr="00B772A9">
        <w:t xml:space="preserve"> : toute personne </w:t>
      </w:r>
      <w:r w:rsidR="00E229A2" w:rsidRPr="00B772A9">
        <w:rPr>
          <w:lang w:val="fr-BE"/>
        </w:rPr>
        <w:t xml:space="preserve">établie en Côte d’Ivoire </w:t>
      </w:r>
      <w:r w:rsidR="00C77249" w:rsidRPr="00B772A9">
        <w:t>qui, à titre professionnel, met à disposition sur le marché pour la première fois sur le territoire national un produit relevant du principe de responsabilité élargie du producteur</w:t>
      </w:r>
      <w:r w:rsidR="001B1691" w:rsidRPr="00B772A9">
        <w:t> </w:t>
      </w:r>
      <w:r w:rsidR="00E229A2" w:rsidRPr="00B772A9">
        <w:t>qu’elle a (a) fabriqué</w:t>
      </w:r>
      <w:r w:rsidR="00495902" w:rsidRPr="00B772A9">
        <w:t>, (b) importé</w:t>
      </w:r>
      <w:r w:rsidR="001B1691" w:rsidRPr="00B772A9">
        <w:t xml:space="preserve"> </w:t>
      </w:r>
      <w:r w:rsidR="00AB37C5" w:rsidRPr="00B772A9">
        <w:t xml:space="preserve">ou </w:t>
      </w:r>
      <w:r w:rsidR="000B6C59" w:rsidRPr="00B772A9">
        <w:t xml:space="preserve">(c) </w:t>
      </w:r>
      <w:r w:rsidR="00AB37C5" w:rsidRPr="00B772A9">
        <w:t>sans être établie en Côte d’Ivoire, qu’elle a distribué directement au consommateur final</w:t>
      </w:r>
      <w:r w:rsidR="00FB5F0D" w:rsidRPr="00B772A9">
        <w:t xml:space="preserve"> via des moyens de communication à distance (internet, téléphone)</w:t>
      </w:r>
      <w:r w:rsidR="001D7B41" w:rsidRPr="00B772A9">
        <w:t>.</w:t>
      </w:r>
    </w:p>
    <w:p w14:paraId="5FCC8591" w14:textId="77777777" w:rsidR="00AB37C5" w:rsidRPr="00B772A9" w:rsidRDefault="00AB37C5" w:rsidP="00AB37C5">
      <w:pPr>
        <w:spacing w:after="0"/>
      </w:pPr>
    </w:p>
    <w:p w14:paraId="6E656C65" w14:textId="7A8DF7D1" w:rsidR="00CF61A5" w:rsidRPr="00B772A9" w:rsidRDefault="00CF61A5" w:rsidP="00CC36FB">
      <w:r w:rsidRPr="00B772A9">
        <w:rPr>
          <w:b/>
          <w:bCs/>
        </w:rPr>
        <w:t>Pré-collecteur</w:t>
      </w:r>
      <w:r w:rsidRPr="00B772A9">
        <w:t xml:space="preserve"> : </w:t>
      </w:r>
      <w:r w:rsidR="0064237D" w:rsidRPr="00B772A9">
        <w:t xml:space="preserve">toute personne </w:t>
      </w:r>
      <w:r w:rsidR="008E33ED" w:rsidRPr="00B772A9">
        <w:t xml:space="preserve">physique ou morale </w:t>
      </w:r>
      <w:r w:rsidR="00FB5F0D" w:rsidRPr="00B772A9">
        <w:t>qui, à titre d’activité principale ou accessoire, collecte</w:t>
      </w:r>
      <w:r w:rsidR="008E33ED" w:rsidRPr="00B772A9">
        <w:t xml:space="preserve"> </w:t>
      </w:r>
      <w:r w:rsidR="00207FF7" w:rsidRPr="00B772A9">
        <w:t>d</w:t>
      </w:r>
      <w:r w:rsidR="008E33ED" w:rsidRPr="00B772A9">
        <w:t>es déchets</w:t>
      </w:r>
      <w:r w:rsidR="00207FF7" w:rsidRPr="00B772A9">
        <w:t xml:space="preserve"> </w:t>
      </w:r>
      <w:r w:rsidR="004B39C4" w:rsidRPr="00B772A9">
        <w:t xml:space="preserve">et les remet à un collecteur </w:t>
      </w:r>
      <w:r w:rsidR="00207FF7" w:rsidRPr="00B772A9">
        <w:t>contre rémunération</w:t>
      </w:r>
      <w:r w:rsidR="00CA2093" w:rsidRPr="00B772A9">
        <w:t xml:space="preserve">, </w:t>
      </w:r>
      <w:r w:rsidR="007425E6" w:rsidRPr="00B772A9">
        <w:t>dans le cadre d’un emploi ou de façon indépendante</w:t>
      </w:r>
      <w:r w:rsidR="00520765" w:rsidRPr="00B772A9">
        <w:t xml:space="preserve">, y compris </w:t>
      </w:r>
      <w:r w:rsidR="003E40CD" w:rsidRPr="00B772A9">
        <w:t>les personnes du secteur dit « informel »</w:t>
      </w:r>
      <w:r w:rsidR="000B5C6F" w:rsidRPr="00B772A9">
        <w:t xml:space="preserve"> </w:t>
      </w:r>
      <w:r w:rsidR="006A3D4B" w:rsidRPr="00B772A9">
        <w:t>qui ne disposent pas</w:t>
      </w:r>
      <w:r w:rsidR="000B5C6F" w:rsidRPr="00B772A9">
        <w:t xml:space="preserve"> d’un numéro fiscal</w:t>
      </w:r>
      <w:r w:rsidR="00207FF7" w:rsidRPr="00B772A9">
        <w:t>.</w:t>
      </w:r>
    </w:p>
    <w:p w14:paraId="340D9B1E" w14:textId="38BC0244" w:rsidR="00D013F3" w:rsidRPr="00B772A9" w:rsidRDefault="00D013F3" w:rsidP="00D013F3">
      <w:r w:rsidRPr="00B772A9">
        <w:t xml:space="preserve">Les définitions des termes </w:t>
      </w:r>
      <w:r w:rsidR="00A83CBA" w:rsidRPr="00B772A9">
        <w:t>« bourse des déchets »,</w:t>
      </w:r>
      <w:r w:rsidR="00D83128" w:rsidRPr="00B772A9">
        <w:t xml:space="preserve"> « collecte</w:t>
      </w:r>
      <w:r w:rsidR="00D60FA8" w:rsidRPr="00B772A9">
        <w:t xml:space="preserve"> </w:t>
      </w:r>
      <w:r w:rsidRPr="00B772A9">
        <w:t xml:space="preserve">», </w:t>
      </w:r>
      <w:r w:rsidR="00585122" w:rsidRPr="00B772A9">
        <w:t>«</w:t>
      </w:r>
      <w:r w:rsidR="00D60FA8" w:rsidRPr="00B772A9">
        <w:t xml:space="preserve"> </w:t>
      </w:r>
      <w:r w:rsidR="00585122" w:rsidRPr="00B772A9">
        <w:t>déchets</w:t>
      </w:r>
      <w:r w:rsidR="00D60FA8" w:rsidRPr="00B772A9">
        <w:t xml:space="preserve"> </w:t>
      </w:r>
      <w:r w:rsidR="00585122" w:rsidRPr="00B772A9">
        <w:t xml:space="preserve">», </w:t>
      </w:r>
      <w:r w:rsidR="00A83CBA" w:rsidRPr="00B772A9">
        <w:t xml:space="preserve">« déchets ultimes », </w:t>
      </w:r>
      <w:r w:rsidR="00585122" w:rsidRPr="00B772A9">
        <w:t>« éco-contribution », « éco-organisme », «</w:t>
      </w:r>
      <w:r w:rsidR="00B3052F" w:rsidRPr="00B772A9">
        <w:t xml:space="preserve"> </w:t>
      </w:r>
      <w:r w:rsidR="00585122" w:rsidRPr="00B772A9">
        <w:t>économie circulaire</w:t>
      </w:r>
      <w:r w:rsidR="001E6C30" w:rsidRPr="00B772A9">
        <w:t xml:space="preserve"> </w:t>
      </w:r>
      <w:r w:rsidR="00585122" w:rsidRPr="00B772A9">
        <w:t>», « éducation environnementale », «</w:t>
      </w:r>
      <w:r w:rsidR="00B179B8">
        <w:t xml:space="preserve"> </w:t>
      </w:r>
      <w:r w:rsidR="00585122" w:rsidRPr="00B772A9">
        <w:t>élimination</w:t>
      </w:r>
      <w:r w:rsidR="00B179B8">
        <w:t xml:space="preserve"> </w:t>
      </w:r>
      <w:r w:rsidR="00585122" w:rsidRPr="00B772A9">
        <w:t>»,</w:t>
      </w:r>
      <w:r w:rsidR="00A83CBA" w:rsidRPr="00B772A9">
        <w:t xml:space="preserve"> « installation classée pour la protection de l’environnement », «</w:t>
      </w:r>
      <w:r w:rsidR="001E6C30" w:rsidRPr="00B772A9">
        <w:t xml:space="preserve"> </w:t>
      </w:r>
      <w:r w:rsidR="00A83CBA" w:rsidRPr="00B772A9">
        <w:t>recyclage</w:t>
      </w:r>
      <w:r w:rsidR="001E6C30" w:rsidRPr="00B772A9">
        <w:t xml:space="preserve"> </w:t>
      </w:r>
      <w:r w:rsidR="00A83CBA" w:rsidRPr="00B772A9">
        <w:t>» et</w:t>
      </w:r>
      <w:r w:rsidR="008B7492" w:rsidRPr="00B772A9">
        <w:t xml:space="preserve"> </w:t>
      </w:r>
      <w:r w:rsidRPr="00B772A9">
        <w:t>«</w:t>
      </w:r>
      <w:r w:rsidR="001E6C30" w:rsidRPr="00B772A9">
        <w:t xml:space="preserve"> </w:t>
      </w:r>
      <w:r w:rsidRPr="00B772A9">
        <w:t>valorisation</w:t>
      </w:r>
      <w:r w:rsidR="001E6C30" w:rsidRPr="00B772A9">
        <w:t xml:space="preserve"> </w:t>
      </w:r>
      <w:r w:rsidRPr="00B772A9">
        <w:t>»</w:t>
      </w:r>
      <w:r w:rsidR="00A83CBA" w:rsidRPr="00B772A9">
        <w:t xml:space="preserve"> </w:t>
      </w:r>
      <w:r w:rsidRPr="00B772A9">
        <w:t>figurant à l’article 1 du Code de l’environnement s’appliquent. »</w:t>
      </w:r>
    </w:p>
    <w:p w14:paraId="63855483" w14:textId="2D750FE5" w:rsidR="00EC0B80" w:rsidRPr="00B772A9" w:rsidRDefault="003A29F1" w:rsidP="00EC0B80">
      <w:pPr>
        <w:pStyle w:val="Citationintense"/>
        <w:framePr w:wrap="around" w:x="9321" w:y="851"/>
        <w:spacing w:after="0"/>
        <w:rPr>
          <w:lang w:val="fr-FR"/>
        </w:rPr>
      </w:pPr>
      <w:r w:rsidRPr="00B772A9">
        <w:rPr>
          <w:b/>
          <w:bCs/>
          <w:lang w:val="fr-FR"/>
        </w:rPr>
        <w:t>A propo du décret DEEE</w:t>
      </w:r>
      <w:r w:rsidR="0067513F" w:rsidRPr="00B772A9">
        <w:rPr>
          <w:lang w:val="fr-FR"/>
        </w:rPr>
        <w:t xml:space="preserve"> </w:t>
      </w:r>
      <w:r w:rsidRPr="00B772A9">
        <w:rPr>
          <w:lang w:val="fr-FR"/>
        </w:rPr>
        <w:t xml:space="preserve">Le </w:t>
      </w:r>
      <w:r w:rsidR="00EC0B80" w:rsidRPr="00B772A9">
        <w:rPr>
          <w:lang w:val="fr-FR"/>
        </w:rPr>
        <w:t>décret n° 2017-217 du 5 avril 2017 portant gestion écologiquement</w:t>
      </w:r>
    </w:p>
    <w:p w14:paraId="0D080580" w14:textId="332CD5CB" w:rsidR="00EC0B80" w:rsidRPr="00B772A9" w:rsidRDefault="00EC0B80" w:rsidP="00EC0B80">
      <w:pPr>
        <w:pStyle w:val="Citationintense"/>
        <w:framePr w:wrap="around" w:x="9321" w:y="851"/>
        <w:spacing w:after="0"/>
        <w:rPr>
          <w:lang w:val="fr-FR"/>
        </w:rPr>
      </w:pPr>
      <w:r w:rsidRPr="00B772A9">
        <w:rPr>
          <w:lang w:val="fr-FR"/>
        </w:rPr>
        <w:t>rationnelle des déchets d'équipements électriques</w:t>
      </w:r>
    </w:p>
    <w:p w14:paraId="7B1C929A" w14:textId="5ECB2FBC" w:rsidR="0067513F" w:rsidRPr="00B772A9" w:rsidRDefault="00EC0B80" w:rsidP="00EC0B80">
      <w:pPr>
        <w:pStyle w:val="Citationintense"/>
        <w:framePr w:wrap="around" w:x="9321" w:y="851"/>
        <w:spacing w:after="0"/>
        <w:rPr>
          <w:lang w:val="fr-FR"/>
        </w:rPr>
      </w:pPr>
      <w:r w:rsidRPr="00B772A9">
        <w:rPr>
          <w:lang w:val="fr-FR"/>
        </w:rPr>
        <w:t>et électroniques</w:t>
      </w:r>
      <w:r w:rsidR="00F053AB" w:rsidRPr="00B772A9">
        <w:rPr>
          <w:lang w:val="fr-FR"/>
        </w:rPr>
        <w:t>, n’ayant pas été suivi de l’établissement effectif d’une filière REP, nous proposons de ne pas soumettre</w:t>
      </w:r>
      <w:r w:rsidR="002C52A2" w:rsidRPr="00B772A9">
        <w:rPr>
          <w:lang w:val="fr-FR"/>
        </w:rPr>
        <w:t xml:space="preserve"> la REP DEEE à ces obligations générales</w:t>
      </w:r>
      <w:r w:rsidR="00F5709B" w:rsidRPr="00B772A9">
        <w:rPr>
          <w:lang w:val="fr-FR"/>
        </w:rPr>
        <w:t xml:space="preserve"> qui pourraient s’avérer contradictoires.</w:t>
      </w:r>
    </w:p>
    <w:p w14:paraId="393CF452" w14:textId="77777777" w:rsidR="00495652" w:rsidRPr="00B772A9" w:rsidRDefault="00495652" w:rsidP="0045555B">
      <w:bookmarkStart w:id="30" w:name="_Toc190096621"/>
      <w:bookmarkStart w:id="31" w:name="_Toc190097224"/>
      <w:bookmarkStart w:id="32" w:name="_Toc190096622"/>
      <w:bookmarkStart w:id="33" w:name="_Toc190097225"/>
      <w:bookmarkStart w:id="34" w:name="_Toc190096623"/>
      <w:bookmarkStart w:id="35" w:name="_Toc190097226"/>
      <w:bookmarkStart w:id="36" w:name="_Toc190096624"/>
      <w:bookmarkStart w:id="37" w:name="_Toc190097227"/>
      <w:bookmarkStart w:id="38" w:name="_Toc190096625"/>
      <w:bookmarkStart w:id="39" w:name="_Toc190097228"/>
      <w:bookmarkStart w:id="40" w:name="_Toc190096626"/>
      <w:bookmarkStart w:id="41" w:name="_Toc190097229"/>
      <w:bookmarkStart w:id="42" w:name="_Toc190096627"/>
      <w:bookmarkStart w:id="43" w:name="_Toc190097230"/>
      <w:bookmarkEnd w:id="30"/>
      <w:bookmarkEnd w:id="31"/>
      <w:bookmarkEnd w:id="32"/>
      <w:bookmarkEnd w:id="33"/>
      <w:bookmarkEnd w:id="34"/>
      <w:bookmarkEnd w:id="35"/>
      <w:bookmarkEnd w:id="36"/>
      <w:bookmarkEnd w:id="37"/>
      <w:bookmarkEnd w:id="38"/>
      <w:bookmarkEnd w:id="39"/>
      <w:bookmarkEnd w:id="40"/>
      <w:bookmarkEnd w:id="41"/>
      <w:bookmarkEnd w:id="42"/>
      <w:bookmarkEnd w:id="43"/>
    </w:p>
    <w:p w14:paraId="320D8782" w14:textId="5C3F6BF4" w:rsidR="00737A90" w:rsidRPr="00B772A9" w:rsidRDefault="00737A90" w:rsidP="00373FD5">
      <w:pPr>
        <w:pStyle w:val="Titre2"/>
      </w:pPr>
      <w:bookmarkStart w:id="44" w:name="_Toc192071285"/>
      <w:r w:rsidRPr="00B772A9">
        <w:t>Principes de fonctionnement généraux du dispositif</w:t>
      </w:r>
      <w:bookmarkEnd w:id="44"/>
      <w:r w:rsidRPr="00B772A9">
        <w:t xml:space="preserve"> </w:t>
      </w:r>
      <w:bookmarkStart w:id="45" w:name="_Toc190096620"/>
      <w:bookmarkStart w:id="46" w:name="_Toc190097223"/>
      <w:bookmarkEnd w:id="45"/>
      <w:bookmarkEnd w:id="46"/>
    </w:p>
    <w:p w14:paraId="00E1AF43" w14:textId="706E1111" w:rsidR="006D44DB" w:rsidRPr="00B772A9" w:rsidRDefault="0052560F" w:rsidP="00DE20A5">
      <w:pPr>
        <w:spacing w:after="0"/>
      </w:pPr>
      <w:r w:rsidRPr="00B772A9">
        <w:t>L</w:t>
      </w:r>
      <w:r w:rsidR="00DB016A" w:rsidRPr="00B772A9">
        <w:t xml:space="preserve">es </w:t>
      </w:r>
      <w:r w:rsidR="00C56324" w:rsidRPr="00B772A9">
        <w:t>Ministres en charge de l’industrie, de l’environnement</w:t>
      </w:r>
      <w:r w:rsidR="008B7492" w:rsidRPr="00B772A9">
        <w:t xml:space="preserve"> </w:t>
      </w:r>
      <w:r w:rsidR="00C56324" w:rsidRPr="00B772A9">
        <w:t xml:space="preserve">et de la </w:t>
      </w:r>
      <w:r w:rsidR="009A4B7F" w:rsidRPr="00B772A9">
        <w:t>salubrité</w:t>
      </w:r>
      <w:r w:rsidR="006F0B27" w:rsidRPr="00B772A9">
        <w:t xml:space="preserve"> </w:t>
      </w:r>
      <w:r w:rsidR="00DB016A" w:rsidRPr="00B772A9">
        <w:t>peuvent, par arrêté conjoint, créer des filières de responsabilité élargie du producteur</w:t>
      </w:r>
      <w:r w:rsidR="006D44DB" w:rsidRPr="00B772A9">
        <w:t>.</w:t>
      </w:r>
      <w:r w:rsidR="003B5849" w:rsidRPr="00B772A9">
        <w:t xml:space="preserve"> </w:t>
      </w:r>
    </w:p>
    <w:p w14:paraId="4B7B799E" w14:textId="77777777" w:rsidR="009E4A08" w:rsidRPr="00B772A9" w:rsidRDefault="009E4A08" w:rsidP="001C5593">
      <w:pPr>
        <w:pStyle w:val="Paragraphedeliste"/>
        <w:spacing w:after="0"/>
        <w:ind w:left="284"/>
      </w:pPr>
    </w:p>
    <w:p w14:paraId="22237184" w14:textId="24A0D8BF" w:rsidR="00353371" w:rsidRPr="00B772A9" w:rsidRDefault="009E4A08" w:rsidP="00DE20A5">
      <w:r w:rsidRPr="00B772A9">
        <w:t xml:space="preserve">Les producteurs qui mettent sur le marché des produits </w:t>
      </w:r>
      <w:r w:rsidR="00AB0952" w:rsidRPr="00B772A9">
        <w:t>relevant du principe</w:t>
      </w:r>
      <w:r w:rsidRPr="00B772A9">
        <w:t xml:space="preserve"> de responsabilité élargie du producteur</w:t>
      </w:r>
      <w:r w:rsidR="006E2C45" w:rsidRPr="00B772A9">
        <w:t xml:space="preserve"> financent</w:t>
      </w:r>
      <w:r w:rsidR="008E1091" w:rsidRPr="00B772A9">
        <w:t xml:space="preserve"> la gestion </w:t>
      </w:r>
      <w:r w:rsidR="00F762AE" w:rsidRPr="00B772A9">
        <w:t>de</w:t>
      </w:r>
      <w:r w:rsidR="008E1091" w:rsidRPr="00B772A9">
        <w:t xml:space="preserve"> ces déchets</w:t>
      </w:r>
      <w:r w:rsidR="00A5257D" w:rsidRPr="00B772A9">
        <w:t xml:space="preserve"> et répondent aux</w:t>
      </w:r>
      <w:r w:rsidR="003113AC" w:rsidRPr="00B772A9">
        <w:t xml:space="preserve"> </w:t>
      </w:r>
      <w:r w:rsidR="008E1091" w:rsidRPr="00B772A9">
        <w:t>autres obligations qui leurs incombent</w:t>
      </w:r>
      <w:r w:rsidRPr="00B772A9">
        <w:t xml:space="preserve"> </w:t>
      </w:r>
      <w:r w:rsidR="00DC66C0" w:rsidRPr="00B772A9">
        <w:t xml:space="preserve">au titre de </w:t>
      </w:r>
      <w:r w:rsidR="00BF5EAB" w:rsidRPr="00B772A9">
        <w:t>la règlementation</w:t>
      </w:r>
      <w:r w:rsidR="00265734" w:rsidRPr="00B772A9">
        <w:t xml:space="preserve"> REP</w:t>
      </w:r>
      <w:r w:rsidR="00DC66C0" w:rsidRPr="00B772A9">
        <w:t xml:space="preserve">. Ils </w:t>
      </w:r>
      <w:r w:rsidRPr="00B772A9">
        <w:t>s’acquittent de</w:t>
      </w:r>
      <w:r w:rsidR="00DC66C0" w:rsidRPr="00B772A9">
        <w:t xml:space="preserve"> ce</w:t>
      </w:r>
      <w:r w:rsidRPr="00B772A9">
        <w:t xml:space="preserve">s obligations en s’attachant les services d’un éco-organisme dûment </w:t>
      </w:r>
      <w:r w:rsidR="0042315B" w:rsidRPr="00B772A9">
        <w:t>agréé</w:t>
      </w:r>
      <w:r w:rsidRPr="00B772A9">
        <w:t xml:space="preserve"> au titre de l’article </w:t>
      </w:r>
      <w:r w:rsidR="00F520C1" w:rsidRPr="00B772A9">
        <w:t>6</w:t>
      </w:r>
      <w:r w:rsidRPr="00B772A9">
        <w:t xml:space="preserve">. </w:t>
      </w:r>
    </w:p>
    <w:p w14:paraId="3E0E9C90" w14:textId="44C69ED5" w:rsidR="00353371" w:rsidRPr="00B772A9" w:rsidRDefault="00532E91" w:rsidP="00DE20A5">
      <w:r w:rsidRPr="00B772A9">
        <w:t xml:space="preserve">Ces obligations ne s’appliquent pas aux produits </w:t>
      </w:r>
      <w:r w:rsidR="00280D09" w:rsidRPr="00B772A9">
        <w:t>exportés hors de Côte d’Ivoire.</w:t>
      </w:r>
      <w:r w:rsidR="00E50F3B" w:rsidRPr="00B772A9">
        <w:t xml:space="preserve"> </w:t>
      </w:r>
    </w:p>
    <w:p w14:paraId="168B243C" w14:textId="466E15F9" w:rsidR="00532E91" w:rsidRPr="00B772A9" w:rsidRDefault="00E50F3B" w:rsidP="00DE20A5">
      <w:r w:rsidRPr="00B772A9">
        <w:t xml:space="preserve">Les </w:t>
      </w:r>
      <w:r w:rsidR="00D013E5" w:rsidRPr="00B772A9">
        <w:t>producteurs qui mettent</w:t>
      </w:r>
      <w:r w:rsidR="00B84722" w:rsidRPr="00B772A9">
        <w:t xml:space="preserve"> à disposition sur le marché pour la première fois sur le territoire national un produit relevant du principe de responsabilité élargie du producteur sans être établi en Côte d’Ivoire</w:t>
      </w:r>
      <w:r w:rsidR="00DD391D" w:rsidRPr="00B772A9">
        <w:t xml:space="preserve"> en</w:t>
      </w:r>
      <w:r w:rsidR="00B84722" w:rsidRPr="00B772A9">
        <w:t xml:space="preserve"> </w:t>
      </w:r>
      <w:r w:rsidR="00DD391D" w:rsidRPr="00B772A9">
        <w:t>le</w:t>
      </w:r>
      <w:r w:rsidR="00B84722" w:rsidRPr="00B772A9">
        <w:t xml:space="preserve"> distribu</w:t>
      </w:r>
      <w:r w:rsidR="00DD391D" w:rsidRPr="00B772A9">
        <w:t>ant</w:t>
      </w:r>
      <w:r w:rsidR="00B84722" w:rsidRPr="00B772A9">
        <w:t xml:space="preserve"> directement au consommateur final via des moyens de communication à distance (internet, </w:t>
      </w:r>
      <w:r w:rsidR="00055DD4" w:rsidRPr="00B772A9">
        <w:t xml:space="preserve">ou </w:t>
      </w:r>
      <w:r w:rsidR="00B84722" w:rsidRPr="00B772A9">
        <w:t>téléphone</w:t>
      </w:r>
      <w:r w:rsidR="00055DD4" w:rsidRPr="00B772A9">
        <w:t xml:space="preserve"> par exemple</w:t>
      </w:r>
      <w:r w:rsidR="00B84722" w:rsidRPr="00B772A9">
        <w:t>)</w:t>
      </w:r>
      <w:r w:rsidR="00DD391D" w:rsidRPr="00B772A9">
        <w:t xml:space="preserve"> nomme</w:t>
      </w:r>
      <w:r w:rsidR="00055DD4" w:rsidRPr="00B772A9">
        <w:t>nt</w:t>
      </w:r>
      <w:r w:rsidR="00DD391D" w:rsidRPr="00B772A9">
        <w:t xml:space="preserve"> un mandataire en Côte d’Ivoire chargé de </w:t>
      </w:r>
      <w:r w:rsidR="00904349" w:rsidRPr="00B772A9">
        <w:t xml:space="preserve">s’acquitter </w:t>
      </w:r>
      <w:r w:rsidR="008D6826" w:rsidRPr="00B772A9">
        <w:t>à leur place</w:t>
      </w:r>
      <w:r w:rsidR="00904349" w:rsidRPr="00B772A9">
        <w:t xml:space="preserve"> de </w:t>
      </w:r>
      <w:r w:rsidR="008D6826" w:rsidRPr="00B772A9">
        <w:t xml:space="preserve">leurs obligations </w:t>
      </w:r>
      <w:r w:rsidR="00265734" w:rsidRPr="00B772A9">
        <w:t xml:space="preserve"> au titre de la règlementation REP</w:t>
      </w:r>
      <w:r w:rsidR="008D6826" w:rsidRPr="00B772A9">
        <w:t>.</w:t>
      </w:r>
    </w:p>
    <w:p w14:paraId="7A6CA000" w14:textId="1D9AAFA0" w:rsidR="00F42A86" w:rsidRPr="00B772A9" w:rsidRDefault="00196E55" w:rsidP="00DE20A5">
      <w:r w:rsidRPr="00B772A9">
        <w:t>La règlementation</w:t>
      </w:r>
      <w:r w:rsidR="004E3F93" w:rsidRPr="00B772A9">
        <w:t xml:space="preserve"> </w:t>
      </w:r>
      <w:r w:rsidR="00AA2279" w:rsidRPr="00B772A9">
        <w:t xml:space="preserve">peut prévoir </w:t>
      </w:r>
      <w:r w:rsidR="00ED007F" w:rsidRPr="00B772A9">
        <w:t xml:space="preserve">un seuil </w:t>
      </w:r>
      <w:r w:rsidR="00A277F2" w:rsidRPr="00B772A9">
        <w:t xml:space="preserve">annuel de </w:t>
      </w:r>
      <w:r w:rsidR="002162DC" w:rsidRPr="00B772A9">
        <w:t xml:space="preserve">quantités de </w:t>
      </w:r>
      <w:r w:rsidR="00A277F2" w:rsidRPr="00B772A9">
        <w:t xml:space="preserve">produits mis sur le marché national en </w:t>
      </w:r>
      <w:r w:rsidR="00ED007F" w:rsidRPr="00B772A9">
        <w:t xml:space="preserve">deçà duquel </w:t>
      </w:r>
      <w:r w:rsidR="004C12FE" w:rsidRPr="00B772A9">
        <w:t xml:space="preserve">l’obligation </w:t>
      </w:r>
      <w:r w:rsidR="006B1710" w:rsidRPr="00B772A9">
        <w:t>de participer à la REP</w:t>
      </w:r>
      <w:r w:rsidR="004C12FE" w:rsidRPr="00B772A9">
        <w:t xml:space="preserve"> ne s’applique pas aux</w:t>
      </w:r>
      <w:r w:rsidR="00AA2279" w:rsidRPr="00B772A9">
        <w:t xml:space="preserve"> producteurs</w:t>
      </w:r>
      <w:r w:rsidR="004C12FE" w:rsidRPr="00B772A9">
        <w:t>.</w:t>
      </w:r>
      <w:r w:rsidR="001A6A79" w:rsidRPr="00B772A9">
        <w:t xml:space="preserve"> </w:t>
      </w:r>
    </w:p>
    <w:p w14:paraId="25B828B2" w14:textId="21348E48" w:rsidR="002E498E" w:rsidRPr="00B772A9" w:rsidRDefault="00196E55" w:rsidP="00DE20A5">
      <w:r w:rsidRPr="00B772A9">
        <w:t>La règlementation</w:t>
      </w:r>
      <w:r w:rsidR="003F1661" w:rsidRPr="00B772A9">
        <w:t xml:space="preserve"> peut prévoir</w:t>
      </w:r>
      <w:r w:rsidR="002E498E" w:rsidRPr="00B772A9">
        <w:t xml:space="preserve"> </w:t>
      </w:r>
      <w:r w:rsidR="003F1661" w:rsidRPr="00B772A9">
        <w:t>l’</w:t>
      </w:r>
      <w:r w:rsidR="002E498E" w:rsidRPr="00B772A9">
        <w:t xml:space="preserve">obligation </w:t>
      </w:r>
      <w:r w:rsidR="003F1661" w:rsidRPr="00B772A9">
        <w:t>pour les</w:t>
      </w:r>
      <w:r w:rsidR="002E498E" w:rsidRPr="00B772A9">
        <w:t xml:space="preserve"> producteurs de </w:t>
      </w:r>
      <w:r w:rsidR="00074169" w:rsidRPr="00B772A9">
        <w:t>contribuer au financement de la gestion</w:t>
      </w:r>
      <w:r w:rsidR="002E498E" w:rsidRPr="00B772A9">
        <w:t xml:space="preserve"> des déchets provenant de produits mis en vente ou distribués antérieurement à </w:t>
      </w:r>
      <w:r w:rsidRPr="00B772A9">
        <w:t>s</w:t>
      </w:r>
      <w:r w:rsidR="002E498E" w:rsidRPr="00B772A9">
        <w:t>a date d'entrée en vigueur.</w:t>
      </w:r>
    </w:p>
    <w:p w14:paraId="418FB663" w14:textId="2F855360" w:rsidR="00910F7A" w:rsidRPr="00B772A9" w:rsidRDefault="00910F7A" w:rsidP="00DE20A5">
      <w:r w:rsidRPr="00B772A9">
        <w:t>Pour ce faire, il sera nécessaire d’établir une réglementation qui :</w:t>
      </w:r>
    </w:p>
    <w:p w14:paraId="6FEE8827" w14:textId="52D7B986" w:rsidR="00AB1A05" w:rsidRPr="00B772A9" w:rsidRDefault="00AB1A05" w:rsidP="00AB1A05">
      <w:pPr>
        <w:pStyle w:val="Paragraphedeliste"/>
        <w:numPr>
          <w:ilvl w:val="0"/>
          <w:numId w:val="26"/>
        </w:numPr>
        <w:ind w:left="709"/>
      </w:pPr>
      <w:r w:rsidRPr="00B772A9">
        <w:t>transcrit les stratégies industrielles de la Côte d’Ivoire en obligations pour les acteurs pertinents des REP,</w:t>
      </w:r>
    </w:p>
    <w:p w14:paraId="7988348A" w14:textId="77777777" w:rsidR="004B1AFC" w:rsidRPr="00B772A9" w:rsidRDefault="00910F7A" w:rsidP="00DE20A5">
      <w:pPr>
        <w:pStyle w:val="Paragraphedeliste"/>
        <w:numPr>
          <w:ilvl w:val="0"/>
          <w:numId w:val="26"/>
        </w:numPr>
        <w:ind w:left="709"/>
      </w:pPr>
      <w:r w:rsidRPr="00B772A9">
        <w:t xml:space="preserve">fixe les objectifs généraux poursuivis par les filières de responsabilité élargie du producteur, </w:t>
      </w:r>
    </w:p>
    <w:p w14:paraId="3D4A7C1A" w14:textId="77777777" w:rsidR="004B1AFC" w:rsidRPr="00B772A9" w:rsidRDefault="00910F7A" w:rsidP="00462203">
      <w:pPr>
        <w:pStyle w:val="Paragraphedeliste"/>
        <w:numPr>
          <w:ilvl w:val="0"/>
          <w:numId w:val="26"/>
        </w:numPr>
        <w:ind w:left="709"/>
      </w:pPr>
      <w:r w:rsidRPr="00B772A9">
        <w:t xml:space="preserve">organise la structure de gouvernance pour tous les acteurs impliqués dans ces filières, </w:t>
      </w:r>
    </w:p>
    <w:p w14:paraId="4DDAD377" w14:textId="77777777" w:rsidR="004B1AFC" w:rsidRPr="00B772A9" w:rsidRDefault="00910F7A" w:rsidP="00DE20A5">
      <w:pPr>
        <w:pStyle w:val="Paragraphedeliste"/>
        <w:numPr>
          <w:ilvl w:val="0"/>
          <w:numId w:val="26"/>
        </w:numPr>
        <w:ind w:left="709"/>
      </w:pPr>
      <w:r w:rsidRPr="00B772A9">
        <w:t xml:space="preserve">instaure un registre national des données des filières, </w:t>
      </w:r>
    </w:p>
    <w:p w14:paraId="33A50D5D" w14:textId="2F3A1BE6" w:rsidR="004B1AFC" w:rsidRPr="00B772A9" w:rsidRDefault="00910F7A" w:rsidP="00DE20A5">
      <w:pPr>
        <w:pStyle w:val="Paragraphedeliste"/>
        <w:numPr>
          <w:ilvl w:val="0"/>
          <w:numId w:val="26"/>
        </w:numPr>
        <w:ind w:left="709"/>
      </w:pPr>
      <w:r w:rsidRPr="00B772A9">
        <w:t>établi</w:t>
      </w:r>
      <w:r w:rsidR="004B1AFC" w:rsidRPr="00B772A9">
        <w:t>t</w:t>
      </w:r>
      <w:r w:rsidRPr="00B772A9">
        <w:t xml:space="preserve"> </w:t>
      </w:r>
      <w:r w:rsidR="00F022AC" w:rsidRPr="00B772A9">
        <w:t xml:space="preserve">pour chaque filière </w:t>
      </w:r>
      <w:r w:rsidRPr="00B772A9">
        <w:t xml:space="preserve">un cadre opérationnel pour la gestion </w:t>
      </w:r>
      <w:r w:rsidR="00AB1A05" w:rsidRPr="00B772A9">
        <w:t xml:space="preserve">industrielle et </w:t>
      </w:r>
      <w:r w:rsidRPr="00B772A9">
        <w:t>écologiquement rationnelle des déchets soumis,</w:t>
      </w:r>
    </w:p>
    <w:p w14:paraId="28C3C142" w14:textId="77777777" w:rsidR="005C73C4" w:rsidRPr="00B772A9" w:rsidRDefault="00910F7A" w:rsidP="00DE20A5">
      <w:pPr>
        <w:pStyle w:val="Paragraphedeliste"/>
        <w:numPr>
          <w:ilvl w:val="0"/>
          <w:numId w:val="26"/>
        </w:numPr>
        <w:ind w:left="709"/>
      </w:pPr>
      <w:r w:rsidRPr="00B772A9">
        <w:t>détermine les obligations des acteurs publics et du secteur privé communes à toutes les filières,</w:t>
      </w:r>
    </w:p>
    <w:p w14:paraId="149EA5B3" w14:textId="56585152" w:rsidR="00910F7A" w:rsidRPr="00B772A9" w:rsidRDefault="00910F7A" w:rsidP="00F9349E">
      <w:pPr>
        <w:pStyle w:val="Paragraphedeliste"/>
        <w:numPr>
          <w:ilvl w:val="0"/>
          <w:numId w:val="26"/>
        </w:numPr>
        <w:ind w:left="709"/>
      </w:pPr>
      <w:r w:rsidRPr="00B772A9">
        <w:t>défini</w:t>
      </w:r>
      <w:r w:rsidR="005C73C4" w:rsidRPr="00B772A9">
        <w:t>t</w:t>
      </w:r>
      <w:r w:rsidRPr="00B772A9">
        <w:t xml:space="preserve"> les méthodes de contrôle ainsi que les sanctions applicables.</w:t>
      </w:r>
    </w:p>
    <w:p w14:paraId="1DFCB954" w14:textId="77777777" w:rsidR="0004602E" w:rsidRPr="00B772A9" w:rsidRDefault="0004602E" w:rsidP="003B5849"/>
    <w:p w14:paraId="22260337" w14:textId="02A284AC" w:rsidR="000B4527" w:rsidRPr="00B772A9" w:rsidRDefault="000B4527" w:rsidP="00373FD5">
      <w:pPr>
        <w:pStyle w:val="Titre2"/>
      </w:pPr>
      <w:bookmarkStart w:id="47" w:name="_Toc192071286"/>
      <w:r w:rsidRPr="00B772A9">
        <w:t>Gouvernance</w:t>
      </w:r>
      <w:bookmarkEnd w:id="47"/>
    </w:p>
    <w:p w14:paraId="3F118A75" w14:textId="2041EB0D" w:rsidR="00DF5BE4" w:rsidRPr="00B772A9" w:rsidRDefault="005C73C4" w:rsidP="002F1B58">
      <w:pPr>
        <w:pStyle w:val="Paragraphedeliste"/>
        <w:numPr>
          <w:ilvl w:val="0"/>
          <w:numId w:val="5"/>
        </w:numPr>
        <w:ind w:left="284" w:hanging="284"/>
      </w:pPr>
      <w:r w:rsidRPr="00B772A9">
        <w:t>Une agence nommée par le gouvernement</w:t>
      </w:r>
      <w:r w:rsidR="00CF1AFF" w:rsidRPr="00B772A9">
        <w:t xml:space="preserve"> </w:t>
      </w:r>
      <w:r w:rsidR="00486218" w:rsidRPr="00B772A9">
        <w:t>supervise</w:t>
      </w:r>
      <w:r w:rsidR="00CF1AFF" w:rsidRPr="00B772A9">
        <w:t xml:space="preserve"> c</w:t>
      </w:r>
      <w:r w:rsidR="00D6015E" w:rsidRPr="00B772A9">
        <w:t xml:space="preserve">haque filière de responsabilité élargie du </w:t>
      </w:r>
      <w:r w:rsidR="00A86CCB" w:rsidRPr="00B772A9">
        <w:t>producteur</w:t>
      </w:r>
      <w:r w:rsidR="0039196A" w:rsidRPr="00B772A9">
        <w:t xml:space="preserve"> (ci-après « l’Agence »)</w:t>
      </w:r>
      <w:r w:rsidR="00743DF5" w:rsidRPr="00B772A9">
        <w:t>.</w:t>
      </w:r>
      <w:r w:rsidR="00486218" w:rsidRPr="00B772A9">
        <w:t xml:space="preserve"> </w:t>
      </w:r>
      <w:r w:rsidR="008E26E6" w:rsidRPr="00B772A9">
        <w:t>À</w:t>
      </w:r>
      <w:r w:rsidR="00486218" w:rsidRPr="00B772A9">
        <w:t xml:space="preserve"> ce titre</w:t>
      </w:r>
      <w:r w:rsidR="00A439DF" w:rsidRPr="00B772A9">
        <w:t>,</w:t>
      </w:r>
      <w:r w:rsidR="00486218" w:rsidRPr="00B772A9">
        <w:t xml:space="preserve"> </w:t>
      </w:r>
      <w:r w:rsidR="0039196A" w:rsidRPr="00B772A9">
        <w:t xml:space="preserve">elle </w:t>
      </w:r>
      <w:r w:rsidR="00486218" w:rsidRPr="00B772A9">
        <w:t>assure</w:t>
      </w:r>
      <w:r w:rsidR="00743DF5" w:rsidRPr="00B772A9">
        <w:t xml:space="preserve"> </w:t>
      </w:r>
      <w:r w:rsidR="00A439DF" w:rsidRPr="00B772A9">
        <w:t>notamment</w:t>
      </w:r>
      <w:r w:rsidR="009C769B" w:rsidRPr="00B772A9">
        <w:t xml:space="preserve"> </w:t>
      </w:r>
      <w:r w:rsidR="00DF5BE4" w:rsidRPr="00B772A9">
        <w:t>les fonctions suivantes :</w:t>
      </w:r>
    </w:p>
    <w:p w14:paraId="575253DE" w14:textId="48E9A0C4" w:rsidR="00942AA9" w:rsidRPr="00B772A9" w:rsidRDefault="003B4DA0" w:rsidP="002F1B58">
      <w:pPr>
        <w:pStyle w:val="Paragraphedeliste"/>
        <w:numPr>
          <w:ilvl w:val="0"/>
          <w:numId w:val="6"/>
        </w:numPr>
      </w:pPr>
      <w:r w:rsidRPr="00B772A9">
        <w:t xml:space="preserve">la </w:t>
      </w:r>
      <w:r w:rsidR="00CE1122" w:rsidRPr="00B772A9">
        <w:t>c</w:t>
      </w:r>
      <w:r w:rsidR="00AC325E" w:rsidRPr="00B772A9">
        <w:t>ré</w:t>
      </w:r>
      <w:r w:rsidR="00A439DF" w:rsidRPr="00B772A9">
        <w:t>ation</w:t>
      </w:r>
      <w:r w:rsidR="00AC325E" w:rsidRPr="00B772A9">
        <w:t xml:space="preserve">, </w:t>
      </w:r>
      <w:r w:rsidRPr="00B772A9">
        <w:t>l’</w:t>
      </w:r>
      <w:r w:rsidR="00AC325E" w:rsidRPr="00B772A9">
        <w:t>exploit</w:t>
      </w:r>
      <w:r w:rsidR="00A439DF" w:rsidRPr="00B772A9">
        <w:t>ation</w:t>
      </w:r>
      <w:r w:rsidR="00AC325E" w:rsidRPr="00B772A9">
        <w:t xml:space="preserve"> et </w:t>
      </w:r>
      <w:r w:rsidRPr="00B772A9">
        <w:t xml:space="preserve">la </w:t>
      </w:r>
      <w:r w:rsidR="00AC325E" w:rsidRPr="00B772A9">
        <w:t>maint</w:t>
      </w:r>
      <w:r w:rsidR="00A439DF" w:rsidRPr="00B772A9">
        <w:t>enance du</w:t>
      </w:r>
      <w:r w:rsidR="00AC325E" w:rsidRPr="00B772A9">
        <w:t xml:space="preserve"> </w:t>
      </w:r>
      <w:r w:rsidR="0085213E" w:rsidRPr="00B772A9">
        <w:t>registre national des filières de responsabilité élargie du producteur</w:t>
      </w:r>
      <w:r w:rsidR="00AC325E" w:rsidRPr="00B772A9">
        <w:t>,</w:t>
      </w:r>
    </w:p>
    <w:p w14:paraId="67917C01" w14:textId="6FFBD1CC" w:rsidR="00DB0524" w:rsidRPr="00B772A9" w:rsidRDefault="003B4DA0" w:rsidP="002F1B58">
      <w:pPr>
        <w:pStyle w:val="Paragraphedeliste"/>
        <w:numPr>
          <w:ilvl w:val="0"/>
          <w:numId w:val="6"/>
        </w:numPr>
      </w:pPr>
      <w:r w:rsidRPr="00B772A9">
        <w:t>l’</w:t>
      </w:r>
      <w:r w:rsidR="00DB0524" w:rsidRPr="00B772A9">
        <w:t xml:space="preserve">analyse </w:t>
      </w:r>
      <w:r w:rsidR="005650F5" w:rsidRPr="00B772A9">
        <w:t xml:space="preserve">et le traitement </w:t>
      </w:r>
      <w:r w:rsidR="00DB0524" w:rsidRPr="00B772A9">
        <w:t xml:space="preserve">des demandes </w:t>
      </w:r>
      <w:r w:rsidR="00432B64" w:rsidRPr="00B772A9">
        <w:t>d’inscription au registre</w:t>
      </w:r>
      <w:r w:rsidR="00DB0524" w:rsidRPr="00B772A9">
        <w:t>,</w:t>
      </w:r>
    </w:p>
    <w:p w14:paraId="5D659D80" w14:textId="77777777" w:rsidR="007323CF" w:rsidRPr="00B772A9" w:rsidRDefault="002E1992" w:rsidP="002F1B58">
      <w:pPr>
        <w:pStyle w:val="Paragraphedeliste"/>
        <w:numPr>
          <w:ilvl w:val="0"/>
          <w:numId w:val="6"/>
        </w:numPr>
      </w:pPr>
      <w:r w:rsidRPr="00B772A9">
        <w:t>l’</w:t>
      </w:r>
      <w:r w:rsidR="008238D2" w:rsidRPr="00B772A9">
        <w:t xml:space="preserve">analyse </w:t>
      </w:r>
      <w:r w:rsidR="00845A67" w:rsidRPr="00B772A9">
        <w:t>du</w:t>
      </w:r>
      <w:r w:rsidR="009A423D" w:rsidRPr="00B772A9">
        <w:t xml:space="preserve"> caractère complet et conforme des demandes </w:t>
      </w:r>
      <w:r w:rsidR="00432B64" w:rsidRPr="00B772A9">
        <w:t>d’agrément</w:t>
      </w:r>
      <w:r w:rsidR="009A423D" w:rsidRPr="00B772A9">
        <w:t xml:space="preserve"> </w:t>
      </w:r>
      <w:r w:rsidR="00845A67" w:rsidRPr="00B772A9">
        <w:t>d</w:t>
      </w:r>
      <w:r w:rsidR="009A423D" w:rsidRPr="00B772A9">
        <w:t>’éco-organisme</w:t>
      </w:r>
      <w:r w:rsidR="00FA4DF2" w:rsidRPr="00B772A9">
        <w:t>, l’agrément des éco-organismes, l’analyse</w:t>
      </w:r>
      <w:r w:rsidR="009A423D" w:rsidRPr="00B772A9">
        <w:t xml:space="preserve"> </w:t>
      </w:r>
      <w:r w:rsidR="001F65D7" w:rsidRPr="00B772A9">
        <w:t xml:space="preserve">du caractère complet et conforme </w:t>
      </w:r>
      <w:r w:rsidR="009A423D" w:rsidRPr="00B772A9">
        <w:t>du rapport annuels et des plans pluriannuels des éco-organismes</w:t>
      </w:r>
      <w:r w:rsidR="001F65D7" w:rsidRPr="00B772A9">
        <w:t>,</w:t>
      </w:r>
      <w:r w:rsidR="009A423D" w:rsidRPr="00B772A9">
        <w:t xml:space="preserve"> </w:t>
      </w:r>
    </w:p>
    <w:p w14:paraId="6FA2E89A" w14:textId="1CE59ED5" w:rsidR="00911CC2" w:rsidRPr="00B772A9" w:rsidRDefault="000A455C" w:rsidP="002F1B58">
      <w:pPr>
        <w:pStyle w:val="Paragraphedeliste"/>
        <w:numPr>
          <w:ilvl w:val="0"/>
          <w:numId w:val="6"/>
        </w:numPr>
      </w:pPr>
      <w:r w:rsidRPr="00B772A9">
        <w:t xml:space="preserve">la </w:t>
      </w:r>
      <w:r w:rsidR="00F71960" w:rsidRPr="00B772A9">
        <w:t>p</w:t>
      </w:r>
      <w:r w:rsidR="00E86F33" w:rsidRPr="00B772A9">
        <w:t>répa</w:t>
      </w:r>
      <w:r w:rsidR="001B7AE1" w:rsidRPr="00B772A9">
        <w:t>ration</w:t>
      </w:r>
      <w:r w:rsidR="00CB0326" w:rsidRPr="00B772A9">
        <w:t xml:space="preserve"> et</w:t>
      </w:r>
      <w:r w:rsidR="00E86F33" w:rsidRPr="00B772A9">
        <w:t xml:space="preserve"> </w:t>
      </w:r>
      <w:r w:rsidRPr="00B772A9">
        <w:t>l’</w:t>
      </w:r>
      <w:r w:rsidR="00E86F33" w:rsidRPr="00B772A9">
        <w:t>o</w:t>
      </w:r>
      <w:r w:rsidR="00911CC2" w:rsidRPr="00B772A9">
        <w:t>rganis</w:t>
      </w:r>
      <w:r w:rsidR="001B7AE1" w:rsidRPr="00B772A9">
        <w:t>ation</w:t>
      </w:r>
      <w:r w:rsidR="001A0318" w:rsidRPr="00B772A9">
        <w:t xml:space="preserve">, </w:t>
      </w:r>
      <w:r w:rsidR="00F224CF" w:rsidRPr="00B772A9">
        <w:t xml:space="preserve">des réunions de coordination de filière </w:t>
      </w:r>
      <w:r w:rsidR="001A0318" w:rsidRPr="00B772A9">
        <w:t>y compris la gestion du secrétariat</w:t>
      </w:r>
      <w:r w:rsidR="00F224CF" w:rsidRPr="00B772A9">
        <w:t xml:space="preserve"> de séance</w:t>
      </w:r>
      <w:r w:rsidR="00F43493" w:rsidRPr="00B772A9">
        <w:t xml:space="preserve"> et un lien privilégié avec le Ministère de l’Industrie</w:t>
      </w:r>
    </w:p>
    <w:p w14:paraId="6F5576A5" w14:textId="6F1417AC" w:rsidR="00C06CE2" w:rsidRPr="00B772A9" w:rsidRDefault="0004364E" w:rsidP="002F1B58">
      <w:pPr>
        <w:pStyle w:val="Paragraphedeliste"/>
        <w:numPr>
          <w:ilvl w:val="0"/>
          <w:numId w:val="6"/>
        </w:numPr>
      </w:pPr>
      <w:r w:rsidRPr="00B772A9">
        <w:t xml:space="preserve">la </w:t>
      </w:r>
      <w:r w:rsidR="00C06CE2" w:rsidRPr="00B772A9">
        <w:t>publi</w:t>
      </w:r>
      <w:r w:rsidR="001A0318" w:rsidRPr="00B772A9">
        <w:t>cation du</w:t>
      </w:r>
      <w:r w:rsidR="00C06CE2" w:rsidRPr="00B772A9">
        <w:t xml:space="preserve"> rapport annuel de filière mentionné</w:t>
      </w:r>
      <w:r w:rsidR="00646C27" w:rsidRPr="00B772A9">
        <w:t>,</w:t>
      </w:r>
      <w:r w:rsidR="00E76B3F" w:rsidRPr="00B772A9">
        <w:t xml:space="preserve"> et</w:t>
      </w:r>
    </w:p>
    <w:p w14:paraId="6540FE49" w14:textId="5F3D3152" w:rsidR="002E577A" w:rsidRPr="00B772A9" w:rsidRDefault="00A01634" w:rsidP="002F1B58">
      <w:pPr>
        <w:pStyle w:val="Paragraphedeliste"/>
        <w:numPr>
          <w:ilvl w:val="0"/>
          <w:numId w:val="6"/>
        </w:numPr>
      </w:pPr>
      <w:r w:rsidRPr="00B772A9">
        <w:t xml:space="preserve">les </w:t>
      </w:r>
      <w:r w:rsidR="002E577A" w:rsidRPr="00B772A9">
        <w:t xml:space="preserve">contrôles et </w:t>
      </w:r>
      <w:r w:rsidR="00D60235" w:rsidRPr="00B772A9">
        <w:t xml:space="preserve">l’émission de recommandations à l’endroit des </w:t>
      </w:r>
      <w:r w:rsidR="00C56324" w:rsidRPr="00B772A9">
        <w:t>Ministres en charge de l’industrie, de l’environnement</w:t>
      </w:r>
      <w:r w:rsidR="008B7492" w:rsidRPr="00B772A9">
        <w:t xml:space="preserve"> </w:t>
      </w:r>
      <w:r w:rsidR="00C56324" w:rsidRPr="00B772A9">
        <w:t xml:space="preserve">et de la </w:t>
      </w:r>
      <w:r w:rsidR="009A4B7F" w:rsidRPr="00B772A9">
        <w:t>salubrité</w:t>
      </w:r>
      <w:r w:rsidR="00D60235" w:rsidRPr="00B772A9">
        <w:t xml:space="preserve"> </w:t>
      </w:r>
      <w:r w:rsidR="00B244E8" w:rsidRPr="00B772A9">
        <w:t xml:space="preserve">concernant </w:t>
      </w:r>
      <w:r w:rsidR="002E577A" w:rsidRPr="00B772A9">
        <w:t>les sanctions</w:t>
      </w:r>
      <w:r w:rsidR="00646C27" w:rsidRPr="00B772A9">
        <w:t>.</w:t>
      </w:r>
    </w:p>
    <w:p w14:paraId="5771B270" w14:textId="77777777" w:rsidR="00EE1DB0" w:rsidRPr="00B772A9" w:rsidRDefault="00EE1DB0" w:rsidP="00EE1DB0">
      <w:pPr>
        <w:pStyle w:val="Paragraphedeliste"/>
        <w:ind w:left="284"/>
      </w:pPr>
    </w:p>
    <w:p w14:paraId="756715A5" w14:textId="06F0880B" w:rsidR="00035C30" w:rsidRPr="00B772A9" w:rsidRDefault="00152839" w:rsidP="00BF7ED2">
      <w:pPr>
        <w:pStyle w:val="Citationintense"/>
        <w:framePr w:wrap="around" w:x="9401" w:y="-1"/>
        <w:spacing w:after="0"/>
        <w:rPr>
          <w:b/>
          <w:bCs/>
          <w:lang w:val="fr-FR"/>
        </w:rPr>
      </w:pPr>
      <w:r w:rsidRPr="00B772A9">
        <w:rPr>
          <w:b/>
          <w:bCs/>
          <w:lang w:val="fr-FR"/>
        </w:rPr>
        <w:t>Réunion de filière</w:t>
      </w:r>
      <w:r w:rsidR="00035C30" w:rsidRPr="00B772A9">
        <w:rPr>
          <w:b/>
          <w:bCs/>
          <w:lang w:val="fr-FR"/>
        </w:rPr>
        <w:t xml:space="preserve"> </w:t>
      </w:r>
    </w:p>
    <w:p w14:paraId="0EB64BC9" w14:textId="410E8B70" w:rsidR="00035C30" w:rsidRPr="00B772A9" w:rsidRDefault="00990793" w:rsidP="00BF7ED2">
      <w:pPr>
        <w:pStyle w:val="Citationintense"/>
        <w:framePr w:wrap="around" w:x="9401" w:y="-1"/>
        <w:spacing w:after="0"/>
        <w:rPr>
          <w:lang w:val="fr-FR"/>
        </w:rPr>
      </w:pPr>
      <w:r w:rsidRPr="00B772A9">
        <w:rPr>
          <w:lang w:val="fr-FR"/>
        </w:rPr>
        <w:t>Au sein d</w:t>
      </w:r>
      <w:r w:rsidR="00F57F6D" w:rsidRPr="00B772A9">
        <w:rPr>
          <w:lang w:val="fr-FR"/>
        </w:rPr>
        <w:t xml:space="preserve">es filières REP </w:t>
      </w:r>
      <w:r w:rsidR="00CA5906" w:rsidRPr="00B772A9">
        <w:rPr>
          <w:lang w:val="fr-FR"/>
        </w:rPr>
        <w:t>s’entremèlent de nombreux intérêts</w:t>
      </w:r>
      <w:r w:rsidR="00681F35" w:rsidRPr="00B772A9">
        <w:rPr>
          <w:lang w:val="fr-FR"/>
        </w:rPr>
        <w:t xml:space="preserve"> </w:t>
      </w:r>
      <w:r w:rsidR="008620A0" w:rsidRPr="00B772A9">
        <w:rPr>
          <w:lang w:val="fr-FR"/>
        </w:rPr>
        <w:t>différents</w:t>
      </w:r>
      <w:r w:rsidR="00A92B70" w:rsidRPr="00B772A9">
        <w:rPr>
          <w:lang w:val="fr-FR"/>
        </w:rPr>
        <w:t xml:space="preserve">, </w:t>
      </w:r>
      <w:r w:rsidR="008620A0" w:rsidRPr="00B772A9">
        <w:rPr>
          <w:lang w:val="fr-FR"/>
        </w:rPr>
        <w:t xml:space="preserve">parfois opposés. L’atteinte des objectifs pourrrait être compromise par de longues procédures </w:t>
      </w:r>
      <w:r w:rsidR="00624132" w:rsidRPr="00B772A9">
        <w:rPr>
          <w:lang w:val="fr-FR"/>
        </w:rPr>
        <w:t>contentieuses et c’est pourquoi il est recommandé de désamorcer au plus tôt les difficultés, sous l’égide des ministères</w:t>
      </w:r>
      <w:r w:rsidR="00BC4D3D" w:rsidRPr="00B772A9">
        <w:rPr>
          <w:lang w:val="fr-FR"/>
        </w:rPr>
        <w:t xml:space="preserve">, dans un climat de transparence et de coopération. C’est particulièrement important </w:t>
      </w:r>
      <w:r w:rsidR="000F172C" w:rsidRPr="00B772A9">
        <w:rPr>
          <w:lang w:val="fr-FR"/>
        </w:rPr>
        <w:t>dans la période initiale.</w:t>
      </w:r>
      <w:r w:rsidR="00BC4D3D" w:rsidRPr="00B772A9">
        <w:rPr>
          <w:lang w:val="fr-FR"/>
        </w:rPr>
        <w:t xml:space="preserve"> </w:t>
      </w:r>
    </w:p>
    <w:p w14:paraId="2B342071" w14:textId="659BF021" w:rsidR="00973B70" w:rsidRPr="00B772A9" w:rsidRDefault="00285EBD" w:rsidP="002F1B58">
      <w:pPr>
        <w:pStyle w:val="Paragraphedeliste"/>
        <w:numPr>
          <w:ilvl w:val="0"/>
          <w:numId w:val="5"/>
        </w:numPr>
        <w:ind w:left="284" w:hanging="284"/>
      </w:pPr>
      <w:r w:rsidRPr="00B772A9">
        <w:t xml:space="preserve">Une réunion de coordination de filière est organisée semestriellement </w:t>
      </w:r>
      <w:r w:rsidR="00C707EB" w:rsidRPr="00B772A9">
        <w:t>par filière</w:t>
      </w:r>
      <w:r w:rsidR="00FA066E" w:rsidRPr="00B772A9">
        <w:t xml:space="preserve">, sous </w:t>
      </w:r>
      <w:r w:rsidR="00AC60DD" w:rsidRPr="00B772A9">
        <w:t>la Présidence du Ministère de l’Industrie</w:t>
      </w:r>
      <w:r w:rsidR="00212939" w:rsidRPr="00B772A9">
        <w:t>, qui la convoque,</w:t>
      </w:r>
      <w:r w:rsidR="00AC60DD" w:rsidRPr="00B772A9">
        <w:t xml:space="preserve"> ou de l’Agence</w:t>
      </w:r>
      <w:r w:rsidR="00C707EB" w:rsidRPr="00B772A9">
        <w:t xml:space="preserve">. Cette réunion </w:t>
      </w:r>
      <w:r w:rsidR="00A86CCB" w:rsidRPr="00B772A9">
        <w:t>coordonne la participation des différents acteurs publics</w:t>
      </w:r>
      <w:r w:rsidR="005148A7" w:rsidRPr="00B772A9">
        <w:t xml:space="preserve"> et du secteur privé</w:t>
      </w:r>
      <w:r w:rsidR="00A12118" w:rsidRPr="00B772A9">
        <w:t xml:space="preserve">, </w:t>
      </w:r>
      <w:r w:rsidR="00AD2C50" w:rsidRPr="00B772A9">
        <w:t xml:space="preserve">particulièrement lorsque plusieurs éco-organismes </w:t>
      </w:r>
      <w:r w:rsidR="00256E83" w:rsidRPr="00B772A9">
        <w:t>sont enregistrés pour cette filière</w:t>
      </w:r>
      <w:r w:rsidR="009A2991" w:rsidRPr="00B772A9">
        <w:t>. Elle</w:t>
      </w:r>
      <w:r w:rsidR="00256E83" w:rsidRPr="00B772A9">
        <w:t xml:space="preserve"> </w:t>
      </w:r>
      <w:r w:rsidR="00017232" w:rsidRPr="00B772A9">
        <w:t xml:space="preserve">permet la consultation </w:t>
      </w:r>
      <w:r w:rsidR="0013567C" w:rsidRPr="00B772A9">
        <w:t xml:space="preserve">des </w:t>
      </w:r>
      <w:r w:rsidR="00017232" w:rsidRPr="00B772A9">
        <w:t>parties prenantes</w:t>
      </w:r>
      <w:r w:rsidR="000D537D" w:rsidRPr="00B772A9">
        <w:t xml:space="preserve"> </w:t>
      </w:r>
      <w:r w:rsidR="00621F01" w:rsidRPr="00B772A9">
        <w:t xml:space="preserve">notamment </w:t>
      </w:r>
      <w:r w:rsidR="000D537D" w:rsidRPr="00B772A9">
        <w:t>sur l</w:t>
      </w:r>
      <w:r w:rsidR="00A12118" w:rsidRPr="00B772A9">
        <w:t xml:space="preserve">es </w:t>
      </w:r>
      <w:r w:rsidR="00762120" w:rsidRPr="00B772A9">
        <w:t xml:space="preserve">programmes </w:t>
      </w:r>
      <w:r w:rsidR="00A12118" w:rsidRPr="00B772A9">
        <w:t>en cours</w:t>
      </w:r>
      <w:r w:rsidR="001326F7" w:rsidRPr="00B772A9">
        <w:t>,</w:t>
      </w:r>
      <w:r w:rsidR="00F046F5" w:rsidRPr="00B772A9">
        <w:t xml:space="preserve"> les projets majeurs </w:t>
      </w:r>
      <w:r w:rsidR="00A12118" w:rsidRPr="00B772A9">
        <w:t xml:space="preserve">au </w:t>
      </w:r>
      <w:r w:rsidR="00F046F5" w:rsidRPr="00B772A9">
        <w:t>sein</w:t>
      </w:r>
      <w:r w:rsidR="00A12118" w:rsidRPr="00B772A9">
        <w:t xml:space="preserve"> de la filièr</w:t>
      </w:r>
      <w:r w:rsidR="00D219C0" w:rsidRPr="00B772A9">
        <w:t>e, les résultats obtenus et</w:t>
      </w:r>
      <w:r w:rsidR="005824AC" w:rsidRPr="00B772A9">
        <w:t xml:space="preserve"> sur</w:t>
      </w:r>
      <w:r w:rsidR="00D219C0" w:rsidRPr="00B772A9">
        <w:t xml:space="preserve"> </w:t>
      </w:r>
      <w:r w:rsidR="00105352" w:rsidRPr="00B772A9">
        <w:t>l</w:t>
      </w:r>
      <w:r w:rsidR="00A12118" w:rsidRPr="00B772A9">
        <w:t>es difficultés rencontrées</w:t>
      </w:r>
      <w:r w:rsidR="00D4464D" w:rsidRPr="00B772A9">
        <w:t>. Elle</w:t>
      </w:r>
      <w:r w:rsidR="00A12118" w:rsidRPr="00B772A9">
        <w:t xml:space="preserve"> </w:t>
      </w:r>
      <w:r w:rsidR="008004F9" w:rsidRPr="00B772A9">
        <w:t>offre un cadre pour</w:t>
      </w:r>
      <w:r w:rsidR="007C4A73" w:rsidRPr="00B772A9">
        <w:t xml:space="preserve"> </w:t>
      </w:r>
      <w:r w:rsidR="00687202" w:rsidRPr="00B772A9">
        <w:t>résoudre</w:t>
      </w:r>
      <w:r w:rsidR="00D4464D" w:rsidRPr="00B772A9">
        <w:t xml:space="preserve"> </w:t>
      </w:r>
      <w:r w:rsidR="00CC301B" w:rsidRPr="00B772A9">
        <w:t>ces</w:t>
      </w:r>
      <w:r w:rsidR="002162DC" w:rsidRPr="00B772A9">
        <w:t>-</w:t>
      </w:r>
      <w:r w:rsidR="00CC301B" w:rsidRPr="00B772A9">
        <w:t>dernières</w:t>
      </w:r>
      <w:r w:rsidR="00D4464D" w:rsidRPr="00B772A9">
        <w:t xml:space="preserve"> </w:t>
      </w:r>
      <w:r w:rsidR="00687202" w:rsidRPr="00B772A9">
        <w:t>par le dialogue.</w:t>
      </w:r>
      <w:r w:rsidR="00F53652" w:rsidRPr="00B772A9">
        <w:t xml:space="preserve"> Elle </w:t>
      </w:r>
      <w:r w:rsidR="00180560" w:rsidRPr="00B772A9">
        <w:t>transmet les informations stratégiques non-confidentielles nécessaires au pilotage de l’investissement industriel.</w:t>
      </w:r>
      <w:r w:rsidR="00687202" w:rsidRPr="00B772A9">
        <w:t xml:space="preserve"> Le cas échéant, elle fait des recommandations </w:t>
      </w:r>
      <w:r w:rsidR="00951A13" w:rsidRPr="00B772A9">
        <w:t>aux Ministres en charge de l’industrie, de l’environnement et de la salubrité ou à l’Agence</w:t>
      </w:r>
      <w:r w:rsidR="003C0895" w:rsidRPr="00B772A9">
        <w:t>.</w:t>
      </w:r>
    </w:p>
    <w:p w14:paraId="34AC34DA" w14:textId="07F91064" w:rsidR="007728B4" w:rsidRPr="00B772A9" w:rsidRDefault="00C74228" w:rsidP="003E6484">
      <w:pPr>
        <w:spacing w:after="0"/>
        <w:ind w:left="284"/>
      </w:pPr>
      <w:r w:rsidRPr="00B772A9">
        <w:t>Sont invités à participer à l</w:t>
      </w:r>
      <w:r w:rsidR="007728B4" w:rsidRPr="00B772A9">
        <w:t xml:space="preserve">a réunion de coordination de filière </w:t>
      </w:r>
      <w:r w:rsidRPr="00B772A9">
        <w:t>les</w:t>
      </w:r>
      <w:r w:rsidR="00820B9F" w:rsidRPr="00B772A9">
        <w:t xml:space="preserve"> représentants</w:t>
      </w:r>
      <w:r w:rsidR="00135AD9" w:rsidRPr="00B772A9">
        <w:t xml:space="preserve"> </w:t>
      </w:r>
      <w:r w:rsidR="00820B9F" w:rsidRPr="00B772A9">
        <w:t>:</w:t>
      </w:r>
    </w:p>
    <w:p w14:paraId="3B35944B" w14:textId="77777777" w:rsidR="008C133B" w:rsidRPr="00B772A9" w:rsidRDefault="008C133B" w:rsidP="002F1B58">
      <w:pPr>
        <w:pStyle w:val="Paragraphedeliste"/>
        <w:numPr>
          <w:ilvl w:val="0"/>
          <w:numId w:val="6"/>
        </w:numPr>
      </w:pPr>
      <w:r w:rsidRPr="00B772A9">
        <w:t xml:space="preserve">du ministère en charge de l’industrie </w:t>
      </w:r>
    </w:p>
    <w:p w14:paraId="10D4A64D" w14:textId="43374A98" w:rsidR="00D80E20" w:rsidRPr="00B772A9" w:rsidRDefault="00D80E20" w:rsidP="002F1B58">
      <w:pPr>
        <w:pStyle w:val="Paragraphedeliste"/>
        <w:numPr>
          <w:ilvl w:val="0"/>
          <w:numId w:val="6"/>
        </w:numPr>
      </w:pPr>
      <w:r w:rsidRPr="00B772A9">
        <w:t xml:space="preserve">du </w:t>
      </w:r>
      <w:r w:rsidR="003E6484" w:rsidRPr="00B772A9">
        <w:t>ministère</w:t>
      </w:r>
      <w:r w:rsidR="007728B4" w:rsidRPr="00B772A9">
        <w:t xml:space="preserve"> </w:t>
      </w:r>
      <w:r w:rsidR="002941A2" w:rsidRPr="00B772A9">
        <w:t>en charge</w:t>
      </w:r>
      <w:r w:rsidR="0016365C" w:rsidRPr="00B772A9">
        <w:t xml:space="preserve"> de l’environnement et du développement durable, </w:t>
      </w:r>
    </w:p>
    <w:p w14:paraId="1F20A870" w14:textId="668F69AF" w:rsidR="00D80E20" w:rsidRPr="00B772A9" w:rsidRDefault="00D80E20" w:rsidP="002F1B58">
      <w:pPr>
        <w:pStyle w:val="Paragraphedeliste"/>
        <w:numPr>
          <w:ilvl w:val="0"/>
          <w:numId w:val="6"/>
        </w:numPr>
      </w:pPr>
      <w:r w:rsidRPr="00B772A9">
        <w:t xml:space="preserve">du ministère </w:t>
      </w:r>
      <w:r w:rsidR="002941A2" w:rsidRPr="00B772A9">
        <w:t xml:space="preserve">en charge </w:t>
      </w:r>
      <w:r w:rsidR="0016365C" w:rsidRPr="00B772A9">
        <w:t xml:space="preserve">de la </w:t>
      </w:r>
      <w:r w:rsidR="009A4B7F" w:rsidRPr="00B772A9">
        <w:t>salubrité</w:t>
      </w:r>
      <w:r w:rsidRPr="00B772A9">
        <w:t xml:space="preserve">, </w:t>
      </w:r>
    </w:p>
    <w:p w14:paraId="5B5BE035" w14:textId="21EBA2C3" w:rsidR="007728B4" w:rsidRPr="00B772A9" w:rsidRDefault="003E6484" w:rsidP="002F1B58">
      <w:pPr>
        <w:pStyle w:val="Paragraphedeliste"/>
        <w:numPr>
          <w:ilvl w:val="0"/>
          <w:numId w:val="6"/>
        </w:numPr>
      </w:pPr>
      <w:r w:rsidRPr="00B772A9">
        <w:t>,</w:t>
      </w:r>
    </w:p>
    <w:p w14:paraId="6EB54697" w14:textId="32532345" w:rsidR="007728B4" w:rsidRPr="00B772A9" w:rsidRDefault="007728B4" w:rsidP="002F1B58">
      <w:pPr>
        <w:pStyle w:val="Paragraphedeliste"/>
        <w:numPr>
          <w:ilvl w:val="0"/>
          <w:numId w:val="6"/>
        </w:numPr>
      </w:pPr>
      <w:r w:rsidRPr="00B772A9">
        <w:t>d</w:t>
      </w:r>
      <w:r w:rsidR="003E6484" w:rsidRPr="00B772A9">
        <w:t>u</w:t>
      </w:r>
      <w:r w:rsidRPr="00B772A9">
        <w:t xml:space="preserve"> CIAPOL</w:t>
      </w:r>
      <w:r w:rsidR="003E6484" w:rsidRPr="00B772A9">
        <w:t>,</w:t>
      </w:r>
    </w:p>
    <w:p w14:paraId="3B61F9EE" w14:textId="262179B0" w:rsidR="007728B4" w:rsidRPr="00B772A9" w:rsidRDefault="007728B4" w:rsidP="002F1B58">
      <w:pPr>
        <w:pStyle w:val="Paragraphedeliste"/>
        <w:numPr>
          <w:ilvl w:val="0"/>
          <w:numId w:val="6"/>
        </w:numPr>
      </w:pPr>
      <w:r w:rsidRPr="00B772A9">
        <w:t>de l’ANAGED</w:t>
      </w:r>
      <w:r w:rsidR="00B815A8" w:rsidRPr="00B772A9">
        <w:t>,</w:t>
      </w:r>
    </w:p>
    <w:p w14:paraId="38BDE8AB" w14:textId="2B3B8A2E" w:rsidR="007728B4" w:rsidRPr="00B772A9" w:rsidRDefault="007728B4" w:rsidP="002F1B58">
      <w:pPr>
        <w:pStyle w:val="Paragraphedeliste"/>
        <w:numPr>
          <w:ilvl w:val="0"/>
          <w:numId w:val="6"/>
        </w:numPr>
      </w:pPr>
      <w:r w:rsidRPr="00B772A9">
        <w:t>de cha</w:t>
      </w:r>
      <w:r w:rsidR="00711A75" w:rsidRPr="00B772A9">
        <w:t>que</w:t>
      </w:r>
      <w:r w:rsidRPr="00B772A9">
        <w:t xml:space="preserve"> éco-organisme</w:t>
      </w:r>
      <w:r w:rsidR="00820B9F" w:rsidRPr="00B772A9">
        <w:t xml:space="preserve"> de la filière</w:t>
      </w:r>
      <w:r w:rsidR="00B815A8" w:rsidRPr="00B772A9">
        <w:t>,</w:t>
      </w:r>
    </w:p>
    <w:p w14:paraId="08B33ED9" w14:textId="2630E07A" w:rsidR="007100DA" w:rsidRPr="00B772A9" w:rsidRDefault="007728B4" w:rsidP="002F1B58">
      <w:pPr>
        <w:pStyle w:val="Paragraphedeliste"/>
        <w:numPr>
          <w:ilvl w:val="0"/>
          <w:numId w:val="6"/>
        </w:numPr>
      </w:pPr>
      <w:r w:rsidRPr="00B772A9">
        <w:t>de producteurs</w:t>
      </w:r>
      <w:r w:rsidR="007100DA" w:rsidRPr="00B772A9">
        <w:t xml:space="preserve"> ou de leurs </w:t>
      </w:r>
      <w:r w:rsidR="00D90A39" w:rsidRPr="00B772A9">
        <w:t>fédérations</w:t>
      </w:r>
      <w:r w:rsidR="007100DA" w:rsidRPr="00B772A9">
        <w:t xml:space="preserve"> professionnelles</w:t>
      </w:r>
      <w:r w:rsidR="00B815A8" w:rsidRPr="00B772A9">
        <w:t>,</w:t>
      </w:r>
    </w:p>
    <w:p w14:paraId="2BCF8111" w14:textId="3C207306" w:rsidR="00C71D41" w:rsidRPr="00B772A9" w:rsidRDefault="007100DA" w:rsidP="002F1B58">
      <w:pPr>
        <w:pStyle w:val="Paragraphedeliste"/>
        <w:numPr>
          <w:ilvl w:val="0"/>
          <w:numId w:val="6"/>
        </w:numPr>
      </w:pPr>
      <w:r w:rsidRPr="00B772A9">
        <w:t>de</w:t>
      </w:r>
      <w:r w:rsidR="007728B4" w:rsidRPr="00B772A9">
        <w:t xml:space="preserve"> pré-collecteurs</w:t>
      </w:r>
      <w:r w:rsidRPr="00B772A9">
        <w:t xml:space="preserve"> et du secteur informel</w:t>
      </w:r>
      <w:r w:rsidR="00C71D41" w:rsidRPr="00B772A9">
        <w:t xml:space="preserve"> ou de leurs </w:t>
      </w:r>
      <w:r w:rsidR="00D90A39" w:rsidRPr="00B772A9">
        <w:t>fédérations</w:t>
      </w:r>
      <w:r w:rsidR="00C71D41" w:rsidRPr="00B772A9">
        <w:t xml:space="preserve"> professionnelles</w:t>
      </w:r>
      <w:r w:rsidR="00B815A8" w:rsidRPr="00B772A9">
        <w:t>,</w:t>
      </w:r>
    </w:p>
    <w:p w14:paraId="6893AD5A" w14:textId="4ED64344" w:rsidR="007728B4" w:rsidRPr="00B772A9" w:rsidRDefault="00916FC1" w:rsidP="002F1B58">
      <w:pPr>
        <w:pStyle w:val="Paragraphedeliste"/>
        <w:numPr>
          <w:ilvl w:val="0"/>
          <w:numId w:val="6"/>
        </w:numPr>
      </w:pPr>
      <w:r w:rsidRPr="00B772A9">
        <w:t>d</w:t>
      </w:r>
      <w:r w:rsidR="00711A75" w:rsidRPr="00B772A9">
        <w:t>’</w:t>
      </w:r>
      <w:r w:rsidR="007925A6" w:rsidRPr="00B772A9">
        <w:t>installations qui valorisent ou</w:t>
      </w:r>
      <w:r w:rsidR="00C71D41" w:rsidRPr="00B772A9">
        <w:t xml:space="preserve"> éliminent </w:t>
      </w:r>
      <w:r w:rsidR="003443D8" w:rsidRPr="00B772A9">
        <w:t>les déchets ou de leurs association</w:t>
      </w:r>
      <w:r w:rsidR="00410318" w:rsidRPr="00B772A9">
        <w:t>s</w:t>
      </w:r>
      <w:r w:rsidR="003443D8" w:rsidRPr="00B772A9">
        <w:t xml:space="preserve"> professionnelles,</w:t>
      </w:r>
    </w:p>
    <w:p w14:paraId="3F856C68" w14:textId="6FE7A840" w:rsidR="007728B4" w:rsidRPr="00B772A9" w:rsidRDefault="00F036F7" w:rsidP="002F1B58">
      <w:pPr>
        <w:pStyle w:val="Paragraphedeliste"/>
        <w:numPr>
          <w:ilvl w:val="0"/>
          <w:numId w:val="6"/>
        </w:numPr>
      </w:pPr>
      <w:r w:rsidRPr="00B772A9">
        <w:t>d’</w:t>
      </w:r>
      <w:r w:rsidR="00CD6B07" w:rsidRPr="00B772A9">
        <w:t>association</w:t>
      </w:r>
      <w:r w:rsidR="0039585E" w:rsidRPr="00B772A9">
        <w:t>s</w:t>
      </w:r>
      <w:r w:rsidR="00CD6B07" w:rsidRPr="00B772A9">
        <w:t xml:space="preserve"> </w:t>
      </w:r>
      <w:r w:rsidR="002C2F53" w:rsidRPr="00B772A9">
        <w:t>citoyenne</w:t>
      </w:r>
      <w:r w:rsidR="007E1393" w:rsidRPr="00B772A9">
        <w:t>s</w:t>
      </w:r>
      <w:r w:rsidR="002C2F53" w:rsidRPr="00B772A9">
        <w:t xml:space="preserve"> et/ou </w:t>
      </w:r>
      <w:r w:rsidR="00CD6B07" w:rsidRPr="00B772A9">
        <w:t>de défense de l’environnement</w:t>
      </w:r>
      <w:r w:rsidR="00F13425" w:rsidRPr="00B772A9">
        <w:t xml:space="preserve"> intéressées</w:t>
      </w:r>
      <w:r w:rsidR="000153CD" w:rsidRPr="00B772A9">
        <w:t xml:space="preserve"> à la poursuite des objectifs </w:t>
      </w:r>
      <w:r w:rsidR="00A24FAF" w:rsidRPr="00B772A9">
        <w:t xml:space="preserve">précités ou définie pour un secteur particulier, </w:t>
      </w:r>
    </w:p>
    <w:p w14:paraId="762CE4B6" w14:textId="717A7626" w:rsidR="007728B4" w:rsidRPr="00B772A9" w:rsidRDefault="003860FF" w:rsidP="002F1B58">
      <w:pPr>
        <w:pStyle w:val="Paragraphedeliste"/>
        <w:numPr>
          <w:ilvl w:val="0"/>
          <w:numId w:val="6"/>
        </w:numPr>
      </w:pPr>
      <w:r w:rsidRPr="00B772A9">
        <w:t xml:space="preserve">de collectivités locales ou </w:t>
      </w:r>
      <w:r w:rsidR="003550C1" w:rsidRPr="00B772A9">
        <w:t>de leurs associations</w:t>
      </w:r>
      <w:r w:rsidR="00B815A8" w:rsidRPr="00B772A9">
        <w:t xml:space="preserve"> et</w:t>
      </w:r>
    </w:p>
    <w:p w14:paraId="540F6871" w14:textId="252E8FDF" w:rsidR="007728B4" w:rsidRPr="00B772A9" w:rsidRDefault="003443D8" w:rsidP="002F1B58">
      <w:pPr>
        <w:pStyle w:val="Paragraphedeliste"/>
        <w:numPr>
          <w:ilvl w:val="0"/>
          <w:numId w:val="6"/>
        </w:numPr>
      </w:pPr>
      <w:r w:rsidRPr="00B772A9">
        <w:t>d’autre</w:t>
      </w:r>
      <w:r w:rsidR="007728B4" w:rsidRPr="00B772A9">
        <w:t>s</w:t>
      </w:r>
      <w:r w:rsidRPr="00B772A9">
        <w:t xml:space="preserve"> personnes</w:t>
      </w:r>
      <w:r w:rsidR="007728B4" w:rsidRPr="00B772A9">
        <w:t xml:space="preserve"> pertinent</w:t>
      </w:r>
      <w:r w:rsidR="00CD6B07" w:rsidRPr="00B772A9">
        <w:t>e</w:t>
      </w:r>
      <w:r w:rsidR="007728B4" w:rsidRPr="00B772A9">
        <w:t>s invité</w:t>
      </w:r>
      <w:r w:rsidR="002C2F53" w:rsidRPr="00B772A9">
        <w:t>e</w:t>
      </w:r>
      <w:r w:rsidR="007728B4" w:rsidRPr="00B772A9">
        <w:t>s</w:t>
      </w:r>
      <w:r w:rsidR="00B815A8" w:rsidRPr="00B772A9">
        <w:t xml:space="preserve"> par l</w:t>
      </w:r>
      <w:r w:rsidR="00F307CD" w:rsidRPr="00B772A9">
        <w:t>’Agence</w:t>
      </w:r>
      <w:r w:rsidR="00B815A8" w:rsidRPr="00B772A9">
        <w:t>.</w:t>
      </w:r>
    </w:p>
    <w:p w14:paraId="25696518" w14:textId="77777777" w:rsidR="00973B70" w:rsidRPr="00B772A9" w:rsidRDefault="00973B70" w:rsidP="00973B70">
      <w:pPr>
        <w:pStyle w:val="Paragraphedeliste"/>
        <w:ind w:left="284"/>
      </w:pPr>
    </w:p>
    <w:p w14:paraId="7865D04C" w14:textId="36862B42" w:rsidR="000B4527" w:rsidRPr="00B772A9" w:rsidRDefault="00564118" w:rsidP="002F1B58">
      <w:pPr>
        <w:pStyle w:val="Paragraphedeliste"/>
        <w:numPr>
          <w:ilvl w:val="0"/>
          <w:numId w:val="5"/>
        </w:numPr>
        <w:ind w:left="284" w:hanging="284"/>
      </w:pPr>
      <w:r w:rsidRPr="00B772A9">
        <w:t>Le quorum de l</w:t>
      </w:r>
      <w:r w:rsidR="0019381C" w:rsidRPr="00B772A9">
        <w:t xml:space="preserve">a réunion de coordination </w:t>
      </w:r>
      <w:r w:rsidR="0067512A" w:rsidRPr="00B772A9">
        <w:t xml:space="preserve">de filière </w:t>
      </w:r>
      <w:r w:rsidRPr="00B772A9">
        <w:t xml:space="preserve">est </w:t>
      </w:r>
      <w:r w:rsidR="00500AA3" w:rsidRPr="00B772A9">
        <w:t xml:space="preserve">fixé à la moitié de ses membres, </w:t>
      </w:r>
      <w:r w:rsidR="00D05A6C" w:rsidRPr="00B772A9">
        <w:t>parmi</w:t>
      </w:r>
      <w:r w:rsidR="00E46A7B" w:rsidRPr="00B772A9">
        <w:t xml:space="preserve"> lesquels un</w:t>
      </w:r>
      <w:r w:rsidR="00D05A6C" w:rsidRPr="00B772A9">
        <w:t xml:space="preserve"> représentant </w:t>
      </w:r>
      <w:r w:rsidR="00F307CD" w:rsidRPr="00B772A9">
        <w:t>de l’Agence</w:t>
      </w:r>
      <w:r w:rsidR="00D05A6C" w:rsidRPr="00B772A9">
        <w:t xml:space="preserve"> et celui d’au moins </w:t>
      </w:r>
      <w:r w:rsidR="00A14B74" w:rsidRPr="00B772A9">
        <w:t xml:space="preserve">deux </w:t>
      </w:r>
      <w:r w:rsidR="00D05A6C" w:rsidRPr="00B772A9">
        <w:t>des trois ministères invités</w:t>
      </w:r>
      <w:r w:rsidR="00A14B74" w:rsidRPr="00B772A9">
        <w:t>, dont celui de l’Industrie</w:t>
      </w:r>
      <w:r w:rsidR="00E46A7B" w:rsidRPr="00B772A9">
        <w:t>, sans lesquels la réunion ne peut valablement se tenir</w:t>
      </w:r>
      <w:r w:rsidR="002E0B02" w:rsidRPr="00B772A9">
        <w:t>.</w:t>
      </w:r>
      <w:r w:rsidR="00951A13" w:rsidRPr="00B772A9">
        <w:t xml:space="preserve"> </w:t>
      </w:r>
      <w:r w:rsidR="003E3524" w:rsidRPr="00B772A9">
        <w:t>L</w:t>
      </w:r>
      <w:r w:rsidR="00A47C5D" w:rsidRPr="00B772A9">
        <w:t>es membres de la réunion de coordination reçoivent</w:t>
      </w:r>
      <w:r w:rsidR="00D26433" w:rsidRPr="00B772A9">
        <w:t xml:space="preserve"> la convocation</w:t>
      </w:r>
      <w:r w:rsidR="008E19CA" w:rsidRPr="00B772A9">
        <w:t xml:space="preserve">, </w:t>
      </w:r>
      <w:r w:rsidR="00D26433" w:rsidRPr="00B772A9">
        <w:t xml:space="preserve">l’ordre du jour de la réunion </w:t>
      </w:r>
      <w:r w:rsidR="008E19CA" w:rsidRPr="00B772A9">
        <w:t xml:space="preserve">ainsi que si nécessaires les documents nécessaires à sa préparation </w:t>
      </w:r>
      <w:r w:rsidR="00D26433" w:rsidRPr="00B772A9">
        <w:t>au moins 15 jours avant la date de la réunion</w:t>
      </w:r>
      <w:r w:rsidR="008E19CA" w:rsidRPr="00B772A9">
        <w:t xml:space="preserve">. </w:t>
      </w:r>
    </w:p>
    <w:p w14:paraId="56BCA4F5" w14:textId="77777777" w:rsidR="002E0B02" w:rsidRPr="00B772A9" w:rsidRDefault="002E0B02" w:rsidP="002E0B02">
      <w:pPr>
        <w:pStyle w:val="Paragraphedeliste"/>
        <w:ind w:left="284"/>
      </w:pPr>
    </w:p>
    <w:p w14:paraId="082A28FE" w14:textId="683BC2CF" w:rsidR="00685209" w:rsidRPr="00B772A9" w:rsidRDefault="00685209" w:rsidP="00373FD5">
      <w:pPr>
        <w:pStyle w:val="Titre2"/>
      </w:pPr>
      <w:bookmarkStart w:id="48" w:name="_Toc192071287"/>
      <w:r w:rsidRPr="00B772A9">
        <w:t>Registre</w:t>
      </w:r>
      <w:bookmarkEnd w:id="48"/>
    </w:p>
    <w:p w14:paraId="53518E9E" w14:textId="21CFE35B" w:rsidR="0080576D" w:rsidRPr="00B772A9" w:rsidRDefault="00CB46A7" w:rsidP="002F1B58">
      <w:pPr>
        <w:pStyle w:val="Paragraphedeliste"/>
        <w:numPr>
          <w:ilvl w:val="0"/>
          <w:numId w:val="7"/>
        </w:numPr>
        <w:ind w:left="284" w:hanging="284"/>
      </w:pPr>
      <w:r w:rsidRPr="00B772A9">
        <w:t>Un</w:t>
      </w:r>
      <w:r w:rsidR="00ED0325" w:rsidRPr="00B772A9">
        <w:t xml:space="preserve"> registre </w:t>
      </w:r>
      <w:r w:rsidR="0054220F" w:rsidRPr="00B772A9">
        <w:t xml:space="preserve">national des filières de responsabilité élargie du producteur </w:t>
      </w:r>
      <w:r w:rsidR="00ED0325" w:rsidRPr="00B772A9">
        <w:t>est créé</w:t>
      </w:r>
      <w:r w:rsidR="0053560C" w:rsidRPr="00B772A9">
        <w:t>.</w:t>
      </w:r>
      <w:r w:rsidR="008B7492" w:rsidRPr="00B772A9">
        <w:t xml:space="preserve"> </w:t>
      </w:r>
      <w:r w:rsidR="0053560C" w:rsidRPr="00B772A9">
        <w:t xml:space="preserve">Il est </w:t>
      </w:r>
      <w:r w:rsidR="00AE1385" w:rsidRPr="00B772A9">
        <w:t>mis en place</w:t>
      </w:r>
      <w:r w:rsidR="0053560C" w:rsidRPr="00B772A9">
        <w:t>, exploité et maintenu</w:t>
      </w:r>
      <w:r w:rsidR="00ED0325" w:rsidRPr="00B772A9">
        <w:t xml:space="preserve"> par </w:t>
      </w:r>
      <w:r w:rsidR="00F307CD" w:rsidRPr="00B772A9">
        <w:t>l’Agence</w:t>
      </w:r>
      <w:r w:rsidR="0054220F" w:rsidRPr="00B772A9">
        <w:t>. Il</w:t>
      </w:r>
      <w:r w:rsidRPr="00B772A9">
        <w:t xml:space="preserve"> </w:t>
      </w:r>
      <w:r w:rsidR="00AE7149" w:rsidRPr="00B772A9">
        <w:t>cont</w:t>
      </w:r>
      <w:r w:rsidR="0054220F" w:rsidRPr="00B772A9">
        <w:t>ient</w:t>
      </w:r>
      <w:r w:rsidR="00AE7149" w:rsidRPr="00B772A9">
        <w:t xml:space="preserve"> les données à caractère </w:t>
      </w:r>
      <w:r w:rsidR="00CC06E4" w:rsidRPr="00B772A9">
        <w:t xml:space="preserve">industriel, </w:t>
      </w:r>
      <w:r w:rsidR="00AE7149" w:rsidRPr="00B772A9">
        <w:t>environnemental</w:t>
      </w:r>
      <w:r w:rsidR="00951AEB" w:rsidRPr="00B772A9">
        <w:t>,</w:t>
      </w:r>
      <w:r w:rsidR="00AE7149" w:rsidRPr="00B772A9">
        <w:t xml:space="preserve"> ou commercial </w:t>
      </w:r>
      <w:r w:rsidR="003F3715" w:rsidRPr="00B772A9">
        <w:t xml:space="preserve">listées </w:t>
      </w:r>
      <w:r w:rsidR="00D94FAA" w:rsidRPr="00B772A9">
        <w:t>dans la règlementation REP</w:t>
      </w:r>
      <w:r w:rsidR="00D94FAA" w:rsidRPr="00B772A9" w:rsidDel="00D94FAA">
        <w:t xml:space="preserve"> </w:t>
      </w:r>
      <w:r w:rsidR="00E72485" w:rsidRPr="00B772A9">
        <w:t>et</w:t>
      </w:r>
      <w:r w:rsidR="003F3715" w:rsidRPr="00B772A9">
        <w:t xml:space="preserve"> </w:t>
      </w:r>
      <w:r w:rsidR="00AE7149" w:rsidRPr="00B772A9">
        <w:t>nécessaire</w:t>
      </w:r>
      <w:r w:rsidR="00AE257E" w:rsidRPr="00B772A9">
        <w:t>s</w:t>
      </w:r>
      <w:r w:rsidR="00AE7149" w:rsidRPr="00B772A9">
        <w:t xml:space="preserve"> pour assurer le bon fonctionnement de chaque filière de responsabilité élargie d</w:t>
      </w:r>
      <w:r w:rsidR="003F2220" w:rsidRPr="00B772A9">
        <w:t>u</w:t>
      </w:r>
      <w:r w:rsidR="00AE7149" w:rsidRPr="00B772A9">
        <w:t xml:space="preserve"> producteur. </w:t>
      </w:r>
    </w:p>
    <w:p w14:paraId="788544D6" w14:textId="77777777" w:rsidR="0080576D" w:rsidRPr="00B772A9" w:rsidRDefault="0080576D" w:rsidP="0080576D">
      <w:pPr>
        <w:pStyle w:val="Paragraphedeliste"/>
        <w:ind w:left="284"/>
      </w:pPr>
    </w:p>
    <w:p w14:paraId="5C0F2AF4" w14:textId="4121489D" w:rsidR="00521C31" w:rsidRPr="00B772A9" w:rsidRDefault="0080576D" w:rsidP="002F1B58">
      <w:pPr>
        <w:pStyle w:val="Paragraphedeliste"/>
        <w:numPr>
          <w:ilvl w:val="0"/>
          <w:numId w:val="7"/>
        </w:numPr>
        <w:ind w:left="284" w:hanging="284"/>
      </w:pPr>
      <w:r w:rsidRPr="00B772A9">
        <w:t xml:space="preserve">Les éco-organismes </w:t>
      </w:r>
      <w:r w:rsidR="00D81C65" w:rsidRPr="00B772A9">
        <w:t>agréés</w:t>
      </w:r>
      <w:r w:rsidRPr="00B772A9">
        <w:t>, les producteurs de produits soumis à une responsabilité élargie d</w:t>
      </w:r>
      <w:r w:rsidR="003F2220" w:rsidRPr="00B772A9">
        <w:t>u</w:t>
      </w:r>
      <w:r w:rsidRPr="00B772A9">
        <w:t xml:space="preserve"> producteur</w:t>
      </w:r>
      <w:r w:rsidR="00123658" w:rsidRPr="00B772A9">
        <w:t>, leur</w:t>
      </w:r>
      <w:r w:rsidR="005147C5" w:rsidRPr="00B772A9">
        <w:t>s</w:t>
      </w:r>
      <w:r w:rsidR="00123658" w:rsidRPr="00B772A9">
        <w:t xml:space="preserve"> mandataire</w:t>
      </w:r>
      <w:r w:rsidR="005147C5" w:rsidRPr="00B772A9">
        <w:t>s</w:t>
      </w:r>
      <w:r w:rsidR="00123658" w:rsidRPr="00B772A9">
        <w:t xml:space="preserve"> le cas échéant,</w:t>
      </w:r>
      <w:r w:rsidRPr="00B772A9">
        <w:t xml:space="preserve"> ainsi que les personnes</w:t>
      </w:r>
      <w:r w:rsidR="00013D0A" w:rsidRPr="00B772A9">
        <w:t xml:space="preserve"> </w:t>
      </w:r>
      <w:r w:rsidR="00843F1D" w:rsidRPr="00B772A9">
        <w:t>gérant des installations de valorisation</w:t>
      </w:r>
      <w:r w:rsidR="00FD351E" w:rsidRPr="00B772A9">
        <w:t xml:space="preserve"> ou </w:t>
      </w:r>
      <w:r w:rsidR="00843F1D" w:rsidRPr="00B772A9">
        <w:t>d’élimination</w:t>
      </w:r>
      <w:r w:rsidR="00521C31" w:rsidRPr="00B772A9">
        <w:t xml:space="preserve"> des déchets </w:t>
      </w:r>
      <w:r w:rsidR="00123658" w:rsidRPr="00B772A9">
        <w:t xml:space="preserve">dans le cadre d’une filière </w:t>
      </w:r>
      <w:r w:rsidR="002D54F7" w:rsidRPr="00B772A9">
        <w:t>de responsabilité élargie d</w:t>
      </w:r>
      <w:r w:rsidR="002C2388" w:rsidRPr="00B772A9">
        <w:t>u</w:t>
      </w:r>
      <w:r w:rsidR="002D54F7" w:rsidRPr="00B772A9">
        <w:t xml:space="preserve"> producteur</w:t>
      </w:r>
      <w:r w:rsidR="00521C31" w:rsidRPr="00B772A9">
        <w:t xml:space="preserve"> </w:t>
      </w:r>
      <w:r w:rsidR="00EB6F10" w:rsidRPr="00B772A9">
        <w:t>s’enregistre</w:t>
      </w:r>
      <w:r w:rsidR="001A5853" w:rsidRPr="00B772A9">
        <w:t>nt</w:t>
      </w:r>
      <w:r w:rsidR="00521C31" w:rsidRPr="00B772A9">
        <w:t xml:space="preserve"> au registre</w:t>
      </w:r>
      <w:r w:rsidR="002D54F7" w:rsidRPr="00B772A9">
        <w:t xml:space="preserve"> national </w:t>
      </w:r>
      <w:r w:rsidR="00EB6F10" w:rsidRPr="00B772A9">
        <w:t xml:space="preserve">des filières de responsabilité élargie du producteur </w:t>
      </w:r>
      <w:r w:rsidR="00521C31" w:rsidRPr="00B772A9">
        <w:t xml:space="preserve">en indiquant : </w:t>
      </w:r>
    </w:p>
    <w:p w14:paraId="3A602295" w14:textId="0B83DC1A" w:rsidR="00521C31" w:rsidRPr="00B772A9" w:rsidRDefault="004268E3" w:rsidP="002F1B58">
      <w:pPr>
        <w:pStyle w:val="Paragraphedeliste"/>
        <w:numPr>
          <w:ilvl w:val="0"/>
          <w:numId w:val="6"/>
        </w:numPr>
      </w:pPr>
      <w:r w:rsidRPr="00B772A9">
        <w:t>l</w:t>
      </w:r>
      <w:r w:rsidR="00123F2B" w:rsidRPr="00B772A9">
        <w:t>eur raison sociale</w:t>
      </w:r>
      <w:r w:rsidR="00300BC3" w:rsidRPr="00B772A9">
        <w:t>,</w:t>
      </w:r>
    </w:p>
    <w:p w14:paraId="35C20664" w14:textId="70166460" w:rsidR="00677EF3" w:rsidRPr="00B772A9" w:rsidRDefault="000D5ED5" w:rsidP="002F1B58">
      <w:pPr>
        <w:pStyle w:val="Paragraphedeliste"/>
        <w:numPr>
          <w:ilvl w:val="0"/>
          <w:numId w:val="6"/>
        </w:numPr>
      </w:pPr>
      <w:r w:rsidRPr="00B772A9">
        <w:t xml:space="preserve">leur </w:t>
      </w:r>
      <w:r w:rsidR="006404DB" w:rsidRPr="00B772A9">
        <w:t xml:space="preserve">certificat d’immatriculation à </w:t>
      </w:r>
      <w:r w:rsidR="00232DEA" w:rsidRPr="00B772A9">
        <w:t>l’Identifiant Unique</w:t>
      </w:r>
      <w:r w:rsidR="006404DB" w:rsidRPr="00B772A9">
        <w:t xml:space="preserve"> </w:t>
      </w:r>
    </w:p>
    <w:p w14:paraId="620E8937" w14:textId="307480D5" w:rsidR="004268E3" w:rsidRPr="00B772A9" w:rsidRDefault="000D5ED5" w:rsidP="002F1B58">
      <w:pPr>
        <w:pStyle w:val="Paragraphedeliste"/>
        <w:numPr>
          <w:ilvl w:val="0"/>
          <w:numId w:val="6"/>
        </w:numPr>
      </w:pPr>
      <w:r w:rsidRPr="00B772A9">
        <w:t>leur adresse postale</w:t>
      </w:r>
    </w:p>
    <w:p w14:paraId="0F541858" w14:textId="7B1A2F67" w:rsidR="00E40A27" w:rsidRPr="00B772A9" w:rsidRDefault="00E40A27" w:rsidP="002F1B58">
      <w:pPr>
        <w:pStyle w:val="Paragraphedeliste"/>
        <w:numPr>
          <w:ilvl w:val="0"/>
          <w:numId w:val="6"/>
        </w:numPr>
      </w:pPr>
      <w:r w:rsidRPr="00B772A9">
        <w:t>leur qualité :</w:t>
      </w:r>
      <w:r w:rsidR="007C63AF" w:rsidRPr="00B772A9">
        <w:t xml:space="preserve"> fabricant, importateur, </w:t>
      </w:r>
      <w:r w:rsidR="00300BC3" w:rsidRPr="00B772A9">
        <w:t>mandataire</w:t>
      </w:r>
      <w:r w:rsidR="00F029E2" w:rsidRPr="00B772A9">
        <w:t xml:space="preserve"> ou</w:t>
      </w:r>
      <w:r w:rsidR="00F557F6" w:rsidRPr="00B772A9">
        <w:t xml:space="preserve"> </w:t>
      </w:r>
      <w:r w:rsidR="00F029E2" w:rsidRPr="00B772A9">
        <w:t xml:space="preserve">installation de valorisation </w:t>
      </w:r>
      <w:r w:rsidR="00767A58" w:rsidRPr="00B772A9">
        <w:t>et/</w:t>
      </w:r>
      <w:r w:rsidR="00F029E2" w:rsidRPr="00B772A9">
        <w:t>ou d’élimination,</w:t>
      </w:r>
    </w:p>
    <w:p w14:paraId="1DFE4036" w14:textId="0A84623B" w:rsidR="00953197" w:rsidRPr="00B772A9" w:rsidRDefault="00C379F2" w:rsidP="002F1B58">
      <w:pPr>
        <w:pStyle w:val="Paragraphedeliste"/>
        <w:numPr>
          <w:ilvl w:val="0"/>
          <w:numId w:val="6"/>
        </w:numPr>
      </w:pPr>
      <w:r w:rsidRPr="00B772A9">
        <w:t xml:space="preserve">la ou les </w:t>
      </w:r>
      <w:r w:rsidR="000D5ED5" w:rsidRPr="00B772A9">
        <w:t xml:space="preserve">numéros de téléphone </w:t>
      </w:r>
      <w:r w:rsidRPr="00B772A9">
        <w:t>et</w:t>
      </w:r>
      <w:r w:rsidR="000D5ED5" w:rsidRPr="00B772A9">
        <w:t xml:space="preserve"> adresse de courrier électronique </w:t>
      </w:r>
      <w:r w:rsidRPr="00B772A9">
        <w:t>de la société</w:t>
      </w:r>
      <w:r w:rsidR="00A86BB2" w:rsidRPr="00B772A9">
        <w:t xml:space="preserve"> et/ou de</w:t>
      </w:r>
      <w:r w:rsidRPr="00B772A9">
        <w:t xml:space="preserve"> la </w:t>
      </w:r>
      <w:r w:rsidR="000D5ED5" w:rsidRPr="00B772A9">
        <w:t>personne référente</w:t>
      </w:r>
      <w:r w:rsidR="0001213D" w:rsidRPr="00B772A9">
        <w:t>,</w:t>
      </w:r>
    </w:p>
    <w:p w14:paraId="2E8F2C2D" w14:textId="2E937600" w:rsidR="00537277" w:rsidRPr="00B772A9" w:rsidRDefault="000D5ED5" w:rsidP="002F1B58">
      <w:pPr>
        <w:pStyle w:val="Paragraphedeliste"/>
        <w:numPr>
          <w:ilvl w:val="0"/>
          <w:numId w:val="6"/>
        </w:numPr>
      </w:pPr>
      <w:r w:rsidRPr="00B772A9">
        <w:t>l</w:t>
      </w:r>
      <w:r w:rsidR="00953197" w:rsidRPr="00B772A9">
        <w:t>a ou les</w:t>
      </w:r>
      <w:r w:rsidRPr="00B772A9">
        <w:t xml:space="preserve"> </w:t>
      </w:r>
      <w:r w:rsidR="00165583" w:rsidRPr="00B772A9">
        <w:t xml:space="preserve">filières </w:t>
      </w:r>
      <w:r w:rsidR="003E31B3" w:rsidRPr="00B772A9">
        <w:t>qui couvre</w:t>
      </w:r>
      <w:r w:rsidR="00B86409" w:rsidRPr="00B772A9">
        <w:t>nt</w:t>
      </w:r>
      <w:r w:rsidR="00165583" w:rsidRPr="00B772A9">
        <w:t xml:space="preserve"> les produits qu’ils mettent sur le marché </w:t>
      </w:r>
      <w:r w:rsidR="00953197" w:rsidRPr="00B772A9">
        <w:t>ou</w:t>
      </w:r>
      <w:r w:rsidR="00B86409" w:rsidRPr="00B772A9">
        <w:t xml:space="preserve"> les</w:t>
      </w:r>
      <w:r w:rsidR="00A36C12" w:rsidRPr="00B772A9">
        <w:t xml:space="preserve"> </w:t>
      </w:r>
      <w:r w:rsidR="00B86409" w:rsidRPr="00B772A9">
        <w:t>déchets qu’ils</w:t>
      </w:r>
      <w:r w:rsidR="00953197" w:rsidRPr="00B772A9">
        <w:t xml:space="preserve"> gèrent</w:t>
      </w:r>
      <w:r w:rsidR="0001213D" w:rsidRPr="00B772A9">
        <w:t>,</w:t>
      </w:r>
    </w:p>
    <w:p w14:paraId="42DCE380" w14:textId="012F2A98" w:rsidR="00026EDB" w:rsidRPr="00B772A9" w:rsidRDefault="00537277" w:rsidP="002F1B58">
      <w:pPr>
        <w:pStyle w:val="Paragraphedeliste"/>
        <w:numPr>
          <w:ilvl w:val="0"/>
          <w:numId w:val="6"/>
        </w:numPr>
      </w:pPr>
      <w:r w:rsidRPr="00B772A9">
        <w:t xml:space="preserve">pour les </w:t>
      </w:r>
      <w:r w:rsidR="00300BC3" w:rsidRPr="00B772A9">
        <w:t xml:space="preserve">producteurs </w:t>
      </w:r>
      <w:r w:rsidR="00BE1C12" w:rsidRPr="00B772A9">
        <w:t>établis hors de Côte d’Ivoire</w:t>
      </w:r>
      <w:r w:rsidR="00026EDB" w:rsidRPr="00B772A9">
        <w:t> :</w:t>
      </w:r>
      <w:r w:rsidR="00BE1C12" w:rsidRPr="00B772A9">
        <w:t xml:space="preserve"> le</w:t>
      </w:r>
      <w:r w:rsidR="00C43AB0" w:rsidRPr="00B772A9">
        <w:t>s</w:t>
      </w:r>
      <w:r w:rsidR="00CE612F" w:rsidRPr="00B772A9">
        <w:t xml:space="preserve"> N</w:t>
      </w:r>
      <w:r w:rsidR="00DB593C" w:rsidRPr="00B772A9">
        <w:t>.</w:t>
      </w:r>
      <w:r w:rsidR="00CE612F" w:rsidRPr="00B772A9">
        <w:t>I</w:t>
      </w:r>
      <w:r w:rsidR="00DB593C" w:rsidRPr="00B772A9">
        <w:t>.</w:t>
      </w:r>
      <w:r w:rsidR="00CE612F" w:rsidRPr="00B772A9">
        <w:t>R</w:t>
      </w:r>
      <w:r w:rsidR="00DB593C" w:rsidRPr="00B772A9">
        <w:t>.</w:t>
      </w:r>
      <w:r w:rsidR="00CE612F" w:rsidRPr="00B772A9">
        <w:t xml:space="preserve"> (tel</w:t>
      </w:r>
      <w:r w:rsidR="00C43AB0" w:rsidRPr="00B772A9">
        <w:t>s</w:t>
      </w:r>
      <w:r w:rsidR="00CE612F" w:rsidRPr="00B772A9">
        <w:t xml:space="preserve"> que défini</w:t>
      </w:r>
      <w:r w:rsidR="00C43AB0" w:rsidRPr="00B772A9">
        <w:t>s</w:t>
      </w:r>
      <w:r w:rsidR="00CE612F" w:rsidRPr="00B772A9">
        <w:t xml:space="preserve"> </w:t>
      </w:r>
      <w:r w:rsidR="00ED4815" w:rsidRPr="00B772A9">
        <w:t>ci-dessous</w:t>
      </w:r>
      <w:r w:rsidR="00CE612F" w:rsidRPr="00B772A9">
        <w:t xml:space="preserve">) du mandataire </w:t>
      </w:r>
      <w:r w:rsidR="00A626EC" w:rsidRPr="00B772A9">
        <w:t>qu’ils ont choisi</w:t>
      </w:r>
      <w:r w:rsidR="0001213D" w:rsidRPr="00B772A9">
        <w:t>,</w:t>
      </w:r>
    </w:p>
    <w:p w14:paraId="665C6999" w14:textId="0ED71455" w:rsidR="00A626EC" w:rsidRPr="00B772A9" w:rsidRDefault="00026EDB" w:rsidP="002F1B58">
      <w:pPr>
        <w:pStyle w:val="Paragraphedeliste"/>
        <w:numPr>
          <w:ilvl w:val="0"/>
          <w:numId w:val="6"/>
        </w:numPr>
      </w:pPr>
      <w:r w:rsidRPr="00B772A9">
        <w:t xml:space="preserve">pour les </w:t>
      </w:r>
      <w:r w:rsidR="00A626EC" w:rsidRPr="00B772A9">
        <w:t>éco-organismes</w:t>
      </w:r>
      <w:r w:rsidRPr="00B772A9">
        <w:t xml:space="preserve"> : </w:t>
      </w:r>
      <w:r w:rsidR="004E1F0E" w:rsidRPr="00B772A9">
        <w:t xml:space="preserve">le récépissé de leur </w:t>
      </w:r>
      <w:r w:rsidR="00642166" w:rsidRPr="00B772A9">
        <w:t>agrément</w:t>
      </w:r>
      <w:r w:rsidR="008C1621" w:rsidRPr="00B772A9">
        <w:t>,</w:t>
      </w:r>
    </w:p>
    <w:p w14:paraId="51C9E96F" w14:textId="44AEF464" w:rsidR="005B6F15" w:rsidRPr="00B772A9" w:rsidRDefault="0016751F" w:rsidP="002F1B58">
      <w:pPr>
        <w:pStyle w:val="Paragraphedeliste"/>
        <w:numPr>
          <w:ilvl w:val="0"/>
          <w:numId w:val="6"/>
        </w:numPr>
      </w:pPr>
      <w:r w:rsidRPr="00B772A9">
        <w:t xml:space="preserve">pour les </w:t>
      </w:r>
      <w:r w:rsidR="00BD3AEB" w:rsidRPr="00B772A9">
        <w:t xml:space="preserve">personnes gérant des </w:t>
      </w:r>
      <w:r w:rsidR="0091112C" w:rsidRPr="00B772A9">
        <w:t>installations</w:t>
      </w:r>
      <w:r w:rsidRPr="00B772A9">
        <w:t xml:space="preserve"> </w:t>
      </w:r>
      <w:r w:rsidR="00BD3AEB" w:rsidRPr="00B772A9">
        <w:t>de valorisation</w:t>
      </w:r>
      <w:r w:rsidR="00FD351E" w:rsidRPr="00B772A9">
        <w:t xml:space="preserve"> ou</w:t>
      </w:r>
      <w:r w:rsidRPr="00B772A9">
        <w:t xml:space="preserve"> </w:t>
      </w:r>
      <w:r w:rsidR="00BD3AEB" w:rsidRPr="00B772A9">
        <w:t>d’élimination</w:t>
      </w:r>
      <w:r w:rsidRPr="00B772A9">
        <w:t xml:space="preserve"> des déchets</w:t>
      </w:r>
      <w:r w:rsidR="00AB31C4" w:rsidRPr="00B772A9">
        <w:t> :</w:t>
      </w:r>
      <w:r w:rsidR="00882364" w:rsidRPr="00B772A9">
        <w:t xml:space="preserve"> le récépissé de </w:t>
      </w:r>
      <w:r w:rsidR="004D665D" w:rsidRPr="00B772A9">
        <w:t xml:space="preserve">déclaration ou l’arrêté d’autorisation </w:t>
      </w:r>
      <w:r w:rsidR="00BA302D" w:rsidRPr="00B772A9">
        <w:t>aux termes de la règlementation sur les Installations classées pour la protection de l’environnement</w:t>
      </w:r>
      <w:r w:rsidR="00AB31C4" w:rsidRPr="00B772A9">
        <w:t>.</w:t>
      </w:r>
    </w:p>
    <w:p w14:paraId="68E68AAB" w14:textId="77777777" w:rsidR="00941EE6" w:rsidRPr="00B772A9" w:rsidRDefault="00941EE6" w:rsidP="00941EE6">
      <w:pPr>
        <w:pStyle w:val="Paragraphedeliste"/>
      </w:pPr>
    </w:p>
    <w:p w14:paraId="07192AA7" w14:textId="02350B71" w:rsidR="0082361A" w:rsidRPr="00B772A9" w:rsidRDefault="0082361A" w:rsidP="0082361A">
      <w:pPr>
        <w:pStyle w:val="Citationintense"/>
        <w:framePr w:wrap="around" w:x="9401" w:y="1"/>
        <w:spacing w:after="0"/>
        <w:rPr>
          <w:b/>
          <w:bCs/>
          <w:lang w:val="fr-FR"/>
        </w:rPr>
      </w:pPr>
      <w:r w:rsidRPr="00B772A9">
        <w:rPr>
          <w:b/>
          <w:bCs/>
          <w:lang w:val="fr-FR"/>
        </w:rPr>
        <w:t>Numéro N.I.R.</w:t>
      </w:r>
    </w:p>
    <w:p w14:paraId="6B85FCF7" w14:textId="7E7752EB" w:rsidR="0082361A" w:rsidRPr="00B772A9" w:rsidRDefault="0082361A" w:rsidP="0082361A">
      <w:pPr>
        <w:pStyle w:val="Citationintense"/>
        <w:framePr w:wrap="around" w:x="9401" w:y="1"/>
        <w:spacing w:after="0"/>
        <w:rPr>
          <w:lang w:val="fr-FR"/>
        </w:rPr>
      </w:pPr>
      <w:r w:rsidRPr="00B772A9">
        <w:rPr>
          <w:lang w:val="fr-FR"/>
        </w:rPr>
        <w:t>Lorsque la</w:t>
      </w:r>
      <w:r w:rsidR="004A1CC7" w:rsidRPr="00B772A9">
        <w:rPr>
          <w:lang w:val="fr-FR"/>
        </w:rPr>
        <w:t xml:space="preserve"> filière se structure, le numéro N.I.R.</w:t>
      </w:r>
      <w:r w:rsidRPr="00B772A9">
        <w:rPr>
          <w:lang w:val="fr-FR"/>
        </w:rPr>
        <w:t xml:space="preserve"> permet de distinguer les </w:t>
      </w:r>
      <w:r w:rsidR="004A1CC7" w:rsidRPr="00B772A9">
        <w:rPr>
          <w:lang w:val="fr-FR"/>
        </w:rPr>
        <w:t xml:space="preserve">acteurs du secteur privé en règle, et ce qui ne font pas encore partie de la filière. </w:t>
      </w:r>
      <w:r w:rsidR="00AB7425" w:rsidRPr="00B772A9">
        <w:rPr>
          <w:lang w:val="fr-FR"/>
        </w:rPr>
        <w:t>Il permet la diffusion de bones pratiques entre partenaires commerciaux.</w:t>
      </w:r>
    </w:p>
    <w:p w14:paraId="2DF81EFD" w14:textId="271E769D" w:rsidR="009F4012" w:rsidRPr="00B772A9" w:rsidRDefault="00F307CD" w:rsidP="002F1B58">
      <w:pPr>
        <w:pStyle w:val="Paragraphedeliste"/>
        <w:numPr>
          <w:ilvl w:val="0"/>
          <w:numId w:val="7"/>
        </w:numPr>
        <w:ind w:left="284" w:hanging="284"/>
      </w:pPr>
      <w:r w:rsidRPr="00B772A9">
        <w:t>L’Agence</w:t>
      </w:r>
      <w:r w:rsidR="00AC7C7A" w:rsidRPr="00B772A9">
        <w:t xml:space="preserve"> s’assure que chaque producteur, mandataire</w:t>
      </w:r>
      <w:r w:rsidR="00C5728F" w:rsidRPr="00B772A9">
        <w:t>, éco-organisme</w:t>
      </w:r>
      <w:r w:rsidR="00AC7C7A" w:rsidRPr="00B772A9">
        <w:t xml:space="preserve"> ou personne </w:t>
      </w:r>
      <w:r w:rsidR="00A0277D" w:rsidRPr="00B772A9">
        <w:t>gérant une installation de valorisation</w:t>
      </w:r>
      <w:r w:rsidR="00AC7C7A" w:rsidRPr="00B772A9">
        <w:t xml:space="preserve"> ou </w:t>
      </w:r>
      <w:r w:rsidR="00A0277D" w:rsidRPr="00B772A9">
        <w:t>d’élimination</w:t>
      </w:r>
      <w:r w:rsidR="00AC7C7A" w:rsidRPr="00B772A9">
        <w:t xml:space="preserve"> des déchets qui a complété son </w:t>
      </w:r>
      <w:r w:rsidR="00C90C5C" w:rsidRPr="00B772A9">
        <w:t>inscription au registre reçoit un numéro d’inscription au registre (« N.I.R. »).</w:t>
      </w:r>
    </w:p>
    <w:p w14:paraId="4BDA744C" w14:textId="77777777" w:rsidR="00AC7C7A" w:rsidRPr="00B772A9" w:rsidRDefault="00AC7C7A" w:rsidP="00AC7C7A">
      <w:pPr>
        <w:pStyle w:val="Paragraphedeliste"/>
        <w:ind w:left="284"/>
      </w:pPr>
    </w:p>
    <w:p w14:paraId="6FF8A020" w14:textId="738D7248" w:rsidR="00495DFF" w:rsidRPr="00B772A9" w:rsidRDefault="00D44B0B" w:rsidP="002F1B58">
      <w:pPr>
        <w:pStyle w:val="Paragraphedeliste"/>
        <w:numPr>
          <w:ilvl w:val="0"/>
          <w:numId w:val="7"/>
        </w:numPr>
        <w:ind w:left="284" w:hanging="284"/>
      </w:pPr>
      <w:r w:rsidRPr="00B772A9">
        <w:t>Chaque année</w:t>
      </w:r>
      <w:r w:rsidR="00747796" w:rsidRPr="00B772A9">
        <w:t xml:space="preserve">, les producteurs, mandataires, éco-organismes et </w:t>
      </w:r>
      <w:r w:rsidR="00B7595C" w:rsidRPr="00B772A9">
        <w:t xml:space="preserve">les </w:t>
      </w:r>
      <w:r w:rsidR="00747796" w:rsidRPr="00B772A9">
        <w:t xml:space="preserve">personnes </w:t>
      </w:r>
      <w:r w:rsidR="00B7595C" w:rsidRPr="00B772A9">
        <w:t>gérant des installations de valorisation</w:t>
      </w:r>
      <w:r w:rsidR="00747796" w:rsidRPr="00B772A9">
        <w:t xml:space="preserve"> ou </w:t>
      </w:r>
      <w:r w:rsidR="00B7595C" w:rsidRPr="00B772A9">
        <w:t>d’élimination</w:t>
      </w:r>
      <w:r w:rsidR="00747796" w:rsidRPr="00B772A9">
        <w:t xml:space="preserve"> des déchets soumis à la filière de responsabilité élargie du producteur concernée </w:t>
      </w:r>
      <w:r w:rsidR="00D7560E" w:rsidRPr="00B772A9">
        <w:t>transmettent au registre par voie dématérialisée et</w:t>
      </w:r>
      <w:r w:rsidR="00283A05" w:rsidRPr="00B772A9">
        <w:t xml:space="preserve"> </w:t>
      </w:r>
      <w:r w:rsidR="009140C6" w:rsidRPr="00B772A9">
        <w:t>avant le 30 mars de l’année suivante</w:t>
      </w:r>
      <w:r w:rsidR="00D7560E" w:rsidRPr="00B772A9">
        <w:t xml:space="preserve"> les données </w:t>
      </w:r>
      <w:r w:rsidR="00506C2A" w:rsidRPr="00B772A9">
        <w:t>ci-dessous</w:t>
      </w:r>
      <w:r w:rsidR="00D7560E" w:rsidRPr="00B772A9">
        <w:t> :</w:t>
      </w:r>
    </w:p>
    <w:p w14:paraId="6BC110F7" w14:textId="5C0BD0A7" w:rsidR="000D7D00" w:rsidRPr="00B772A9" w:rsidRDefault="000D7D00" w:rsidP="002F1B58">
      <w:pPr>
        <w:pStyle w:val="Paragraphedeliste"/>
        <w:numPr>
          <w:ilvl w:val="0"/>
          <w:numId w:val="6"/>
        </w:numPr>
      </w:pPr>
      <w:r w:rsidRPr="00B772A9">
        <w:t>concernant toutes les organisation</w:t>
      </w:r>
      <w:r w:rsidR="00586AD6" w:rsidRPr="00B772A9">
        <w:t>s</w:t>
      </w:r>
      <w:r w:rsidRPr="00B772A9">
        <w:t xml:space="preserve"> détentrices d’un N</w:t>
      </w:r>
      <w:r w:rsidR="00253C56" w:rsidRPr="00B772A9">
        <w:t>.</w:t>
      </w:r>
      <w:r w:rsidRPr="00B772A9">
        <w:t>I</w:t>
      </w:r>
      <w:r w:rsidR="00253C56" w:rsidRPr="00B772A9">
        <w:t>.</w:t>
      </w:r>
      <w:r w:rsidRPr="00B772A9">
        <w:t>R</w:t>
      </w:r>
      <w:r w:rsidR="00253C56" w:rsidRPr="00B772A9">
        <w:t>.</w:t>
      </w:r>
      <w:r w:rsidRPr="00B772A9">
        <w:t>, la c</w:t>
      </w:r>
      <w:r w:rsidR="00BA5EFD" w:rsidRPr="00B772A9">
        <w:t>onfirmation ou la mise à jour des données fournies pendant l’enregistrement</w:t>
      </w:r>
      <w:r w:rsidR="00C62FCD" w:rsidRPr="00B772A9">
        <w:t xml:space="preserve"> initial au registre</w:t>
      </w:r>
      <w:r w:rsidR="00BA5EFD" w:rsidRPr="00B772A9">
        <w:t>,</w:t>
      </w:r>
    </w:p>
    <w:p w14:paraId="110CC4C6" w14:textId="62FECD35" w:rsidR="001873E0" w:rsidRPr="00B772A9" w:rsidRDefault="003126CA" w:rsidP="002F1B58">
      <w:pPr>
        <w:pStyle w:val="Paragraphedeliste"/>
        <w:numPr>
          <w:ilvl w:val="0"/>
          <w:numId w:val="6"/>
        </w:numPr>
      </w:pPr>
      <w:r w:rsidRPr="00B772A9">
        <w:t>concernant les</w:t>
      </w:r>
      <w:r w:rsidR="00495DFF" w:rsidRPr="00B772A9">
        <w:t xml:space="preserve"> producteurs </w:t>
      </w:r>
      <w:r w:rsidR="00C37584" w:rsidRPr="00B772A9">
        <w:t xml:space="preserve">: </w:t>
      </w:r>
      <w:r w:rsidR="006078E9" w:rsidRPr="00B772A9">
        <w:t xml:space="preserve">(i) </w:t>
      </w:r>
      <w:r w:rsidR="00495DFF" w:rsidRPr="00B772A9">
        <w:t xml:space="preserve">les </w:t>
      </w:r>
      <w:r w:rsidR="003C5811" w:rsidRPr="00B772A9">
        <w:t xml:space="preserve">quantités de </w:t>
      </w:r>
      <w:r w:rsidR="00306A5B" w:rsidRPr="00B772A9">
        <w:t>produits qu’ils ont mis sur le marché ivoirien pendant l’année</w:t>
      </w:r>
      <w:r w:rsidR="00F57DF6" w:rsidRPr="00B772A9">
        <w:t>, par unité,</w:t>
      </w:r>
      <w:r w:rsidR="004C1CC4" w:rsidRPr="00B772A9">
        <w:t xml:space="preserve"> par poids</w:t>
      </w:r>
      <w:r w:rsidR="00C85027" w:rsidRPr="00B772A9">
        <w:t xml:space="preserve">, </w:t>
      </w:r>
      <w:r w:rsidR="004C1CC4" w:rsidRPr="00B772A9">
        <w:t>par catégorie définie</w:t>
      </w:r>
      <w:r w:rsidR="00F57DF6" w:rsidRPr="00B772A9">
        <w:t xml:space="preserve"> </w:t>
      </w:r>
      <w:r w:rsidR="00306A5B" w:rsidRPr="00B772A9">
        <w:t xml:space="preserve">dans </w:t>
      </w:r>
      <w:r w:rsidR="00D213AA" w:rsidRPr="00B772A9">
        <w:t>la règlementation</w:t>
      </w:r>
      <w:r w:rsidR="00520B28" w:rsidRPr="00B772A9">
        <w:t>,</w:t>
      </w:r>
      <w:r w:rsidR="00650F1C" w:rsidRPr="00B772A9">
        <w:t xml:space="preserve"> </w:t>
      </w:r>
      <w:r w:rsidR="00520B28" w:rsidRPr="00B772A9">
        <w:t xml:space="preserve">(ii) les produits </w:t>
      </w:r>
      <w:r w:rsidR="009153C6" w:rsidRPr="00B772A9">
        <w:t xml:space="preserve">pour lesquels ils ont versés une éco-contribution l’année précédente mais qui ont </w:t>
      </w:r>
      <w:r w:rsidR="005B2ABC" w:rsidRPr="00B772A9">
        <w:t xml:space="preserve">depuis </w:t>
      </w:r>
      <w:r w:rsidR="009153C6" w:rsidRPr="00B772A9">
        <w:t>été exportés</w:t>
      </w:r>
      <w:r w:rsidR="005B2ABC" w:rsidRPr="00B772A9">
        <w:t xml:space="preserve"> hors de Côte d’Ivoire et</w:t>
      </w:r>
      <w:r w:rsidR="009153C6" w:rsidRPr="00B772A9">
        <w:t xml:space="preserve"> </w:t>
      </w:r>
      <w:r w:rsidR="00762750" w:rsidRPr="00B772A9">
        <w:t>(i</w:t>
      </w:r>
      <w:r w:rsidR="00520B28" w:rsidRPr="00B772A9">
        <w:t>i</w:t>
      </w:r>
      <w:r w:rsidR="00762750" w:rsidRPr="00B772A9">
        <w:t xml:space="preserve">i) </w:t>
      </w:r>
      <w:r w:rsidR="006078E9" w:rsidRPr="00B772A9">
        <w:t xml:space="preserve">toute autre donnée exigée par </w:t>
      </w:r>
      <w:r w:rsidR="00D213AA" w:rsidRPr="00B772A9">
        <w:t>la règlementation</w:t>
      </w:r>
      <w:r w:rsidR="001873E0" w:rsidRPr="00B772A9">
        <w:t>;</w:t>
      </w:r>
    </w:p>
    <w:p w14:paraId="0474D41A" w14:textId="07808CEB" w:rsidR="003126CA" w:rsidRPr="00B772A9" w:rsidRDefault="003126CA" w:rsidP="002F1B58">
      <w:pPr>
        <w:pStyle w:val="Paragraphedeliste"/>
        <w:numPr>
          <w:ilvl w:val="0"/>
          <w:numId w:val="6"/>
        </w:numPr>
      </w:pPr>
      <w:r w:rsidRPr="00B772A9">
        <w:t>concernant les mandataires</w:t>
      </w:r>
      <w:r w:rsidR="00C37584" w:rsidRPr="00B772A9">
        <w:t> :</w:t>
      </w:r>
      <w:r w:rsidRPr="00B772A9">
        <w:t xml:space="preserve"> les données</w:t>
      </w:r>
      <w:r w:rsidR="00CE7A07" w:rsidRPr="00B772A9">
        <w:t xml:space="preserve"> listées à l’alinéa précédent pour chacun des producteurs qu’ils représentent</w:t>
      </w:r>
      <w:r w:rsidR="002C6E7C" w:rsidRPr="00B772A9">
        <w:t xml:space="preserve"> </w:t>
      </w:r>
      <w:r w:rsidR="00CE7A07" w:rsidRPr="00B772A9">
        <w:t>;</w:t>
      </w:r>
    </w:p>
    <w:p w14:paraId="44A5EF06" w14:textId="4A6BA76A" w:rsidR="00C4622A" w:rsidRPr="00B772A9" w:rsidRDefault="003126CA" w:rsidP="002F1B58">
      <w:pPr>
        <w:pStyle w:val="Paragraphedeliste"/>
        <w:numPr>
          <w:ilvl w:val="0"/>
          <w:numId w:val="6"/>
        </w:numPr>
      </w:pPr>
      <w:r w:rsidRPr="00B772A9">
        <w:t>concernant les</w:t>
      </w:r>
      <w:r w:rsidR="001873E0" w:rsidRPr="00B772A9">
        <w:t xml:space="preserve"> </w:t>
      </w:r>
      <w:r w:rsidR="00ED0325" w:rsidRPr="00B772A9">
        <w:t>personnes</w:t>
      </w:r>
      <w:r w:rsidR="007C371A" w:rsidRPr="00B772A9">
        <w:t xml:space="preserve"> </w:t>
      </w:r>
      <w:r w:rsidR="009C4AC8" w:rsidRPr="00B772A9">
        <w:t>gérant des installations</w:t>
      </w:r>
      <w:r w:rsidR="00F96EFA" w:rsidRPr="00B772A9">
        <w:t xml:space="preserve"> industrielles</w:t>
      </w:r>
      <w:r w:rsidR="009C4AC8" w:rsidRPr="00B772A9">
        <w:t xml:space="preserve"> de valorisation</w:t>
      </w:r>
      <w:r w:rsidR="00FD351E" w:rsidRPr="00B772A9">
        <w:t xml:space="preserve"> ou</w:t>
      </w:r>
      <w:r w:rsidR="007C371A" w:rsidRPr="00B772A9">
        <w:t xml:space="preserve"> </w:t>
      </w:r>
      <w:r w:rsidR="009C4AC8" w:rsidRPr="00B772A9">
        <w:t xml:space="preserve">d’élimination des </w:t>
      </w:r>
      <w:r w:rsidR="007C371A" w:rsidRPr="00B772A9">
        <w:t>déchets</w:t>
      </w:r>
      <w:r w:rsidR="00C37584" w:rsidRPr="00B772A9">
        <w:t>:</w:t>
      </w:r>
      <w:r w:rsidR="00CE7A07" w:rsidRPr="00B772A9">
        <w:t xml:space="preserve"> </w:t>
      </w:r>
      <w:r w:rsidR="00CB6692" w:rsidRPr="00B772A9">
        <w:t>en distinguant à chaque fois les opérations ayant lieu en Côte d’Ivoire des opérations ayant lieu à l’étranger</w:t>
      </w:r>
      <w:r w:rsidR="008B7492" w:rsidRPr="00B772A9">
        <w:t xml:space="preserve"> </w:t>
      </w:r>
      <w:r w:rsidR="00ED0325" w:rsidRPr="00B772A9">
        <w:t xml:space="preserve">les quantités </w:t>
      </w:r>
      <w:r w:rsidR="00A96CB0" w:rsidRPr="00B772A9">
        <w:t>de déchets</w:t>
      </w:r>
      <w:r w:rsidR="00ED0325" w:rsidRPr="00B772A9">
        <w:t xml:space="preserve"> </w:t>
      </w:r>
      <w:r w:rsidR="00E833C9" w:rsidRPr="00B772A9">
        <w:t>(i) valorisées</w:t>
      </w:r>
      <w:r w:rsidR="00075398" w:rsidRPr="00B772A9">
        <w:t xml:space="preserve"> (en précisant les quantités recyclées en matières premières secondaires et</w:t>
      </w:r>
      <w:r w:rsidR="00F937FA" w:rsidRPr="00B772A9">
        <w:t xml:space="preserve"> celles valorisées d’une autre manière</w:t>
      </w:r>
      <w:r w:rsidR="00C37584" w:rsidRPr="00B772A9">
        <w:t xml:space="preserve">, </w:t>
      </w:r>
      <w:r w:rsidR="00160B86" w:rsidRPr="00B772A9">
        <w:t xml:space="preserve">(ii) </w:t>
      </w:r>
      <w:r w:rsidR="00C37584" w:rsidRPr="00B772A9">
        <w:t xml:space="preserve">éliminées </w:t>
      </w:r>
      <w:r w:rsidR="008C3D3C" w:rsidRPr="00B772A9">
        <w:t xml:space="preserve">(en précisant les quantités éliminées par incinération et par enfouissement) </w:t>
      </w:r>
      <w:r w:rsidR="00C06630" w:rsidRPr="00B772A9">
        <w:t>(i</w:t>
      </w:r>
      <w:r w:rsidR="00874CE9" w:rsidRPr="00B772A9">
        <w:t>ii</w:t>
      </w:r>
      <w:r w:rsidR="00C06630" w:rsidRPr="00B772A9">
        <w:t xml:space="preserve">) </w:t>
      </w:r>
      <w:r w:rsidR="00E62A92" w:rsidRPr="00B772A9">
        <w:t xml:space="preserve">le site industriel où les opérations ont eu lieu lorsqu’ils </w:t>
      </w:r>
      <w:r w:rsidR="00F50507" w:rsidRPr="00B772A9">
        <w:t>l’exploitent eux-mêmes et</w:t>
      </w:r>
      <w:r w:rsidR="003106C8" w:rsidRPr="00B772A9">
        <w:t>, (iv)</w:t>
      </w:r>
      <w:r w:rsidR="008B7492" w:rsidRPr="00B772A9">
        <w:t xml:space="preserve"> </w:t>
      </w:r>
      <w:r w:rsidR="00F50507" w:rsidRPr="00B772A9">
        <w:t>lorsqu’ils font appel à</w:t>
      </w:r>
      <w:r w:rsidR="0085473D" w:rsidRPr="00B772A9">
        <w:t xml:space="preserve"> des </w:t>
      </w:r>
      <w:r w:rsidR="001A143E" w:rsidRPr="00B772A9">
        <w:t>prestataires</w:t>
      </w:r>
      <w:r w:rsidR="0085473D" w:rsidRPr="00B772A9">
        <w:t xml:space="preserve">, </w:t>
      </w:r>
      <w:r w:rsidR="00933A53" w:rsidRPr="00B772A9">
        <w:t>le site industriel d</w:t>
      </w:r>
      <w:r w:rsidR="001A143E" w:rsidRPr="00B772A9">
        <w:t xml:space="preserve">u prestataire </w:t>
      </w:r>
      <w:r w:rsidR="00933A53" w:rsidRPr="00B772A9">
        <w:t xml:space="preserve">où les opérations ont eu lieu, </w:t>
      </w:r>
      <w:r w:rsidR="002D3576" w:rsidRPr="00B772A9">
        <w:t xml:space="preserve">y compris </w:t>
      </w:r>
      <w:r w:rsidR="00933A53" w:rsidRPr="00B772A9">
        <w:t>(v</w:t>
      </w:r>
      <w:r w:rsidR="00874CE9" w:rsidRPr="00B772A9">
        <w:t>)</w:t>
      </w:r>
      <w:r w:rsidR="00933A53" w:rsidRPr="00B772A9">
        <w:t xml:space="preserve"> son </w:t>
      </w:r>
      <w:r w:rsidR="00A558E1" w:rsidRPr="00B772A9">
        <w:t xml:space="preserve">N.I.R. </w:t>
      </w:r>
      <w:r w:rsidR="00845F5E" w:rsidRPr="00B772A9">
        <w:t>ou</w:t>
      </w:r>
      <w:r w:rsidR="006A06D3" w:rsidRPr="00B772A9">
        <w:t>,</w:t>
      </w:r>
      <w:r w:rsidR="00A558E1" w:rsidRPr="00B772A9">
        <w:t xml:space="preserve"> s’il est à l’étranger, son</w:t>
      </w:r>
      <w:r w:rsidR="004B3CCB" w:rsidRPr="00B772A9">
        <w:t xml:space="preserve"> autorisation d’exploiter ou </w:t>
      </w:r>
      <w:r w:rsidR="00E51843" w:rsidRPr="00B772A9">
        <w:t>l’</w:t>
      </w:r>
      <w:r w:rsidR="004B3CCB" w:rsidRPr="00B772A9">
        <w:t>équivalent local dans le pays d’implantation</w:t>
      </w:r>
      <w:r w:rsidR="00FC7722" w:rsidRPr="00B772A9">
        <w:t xml:space="preserve">, </w:t>
      </w:r>
      <w:r w:rsidR="00094EF4" w:rsidRPr="00B772A9">
        <w:t xml:space="preserve">le cas échéant </w:t>
      </w:r>
      <w:r w:rsidR="00FC7722" w:rsidRPr="00B772A9">
        <w:t>traduit en langue française</w:t>
      </w:r>
      <w:r w:rsidR="003169F8" w:rsidRPr="00B772A9">
        <w:t xml:space="preserve"> ; </w:t>
      </w:r>
      <w:r w:rsidR="00951A13" w:rsidRPr="00B772A9">
        <w:t>les personnes gérant des installations industrielles de valorisation ou d’élimination des déchets sont tenues de présenter au Ministère de l’Industrie, les éléments industriels et commerciaux  qui ont guidé leur choix de faire réaliser tout ou partie de leurs activités à l’étranger</w:t>
      </w:r>
      <w:r w:rsidR="003531D4" w:rsidRPr="00B772A9">
        <w:t>;</w:t>
      </w:r>
      <w:r w:rsidR="00C4622A" w:rsidRPr="00B772A9">
        <w:t xml:space="preserve"> </w:t>
      </w:r>
    </w:p>
    <w:p w14:paraId="06C3ED8C" w14:textId="00D1EEFC" w:rsidR="003531D4" w:rsidRPr="00B772A9" w:rsidRDefault="00845F5E" w:rsidP="002F1B58">
      <w:pPr>
        <w:pStyle w:val="Paragraphedeliste"/>
        <w:numPr>
          <w:ilvl w:val="0"/>
          <w:numId w:val="6"/>
        </w:numPr>
      </w:pPr>
      <w:r w:rsidRPr="00B772A9">
        <w:t xml:space="preserve">concernant les éco-organismes : </w:t>
      </w:r>
      <w:r w:rsidR="002C6E7C" w:rsidRPr="00B772A9">
        <w:t xml:space="preserve">(i) </w:t>
      </w:r>
      <w:r w:rsidRPr="00B772A9">
        <w:t xml:space="preserve">la liste des producteurs </w:t>
      </w:r>
      <w:r w:rsidR="00A674F5" w:rsidRPr="00B772A9">
        <w:t xml:space="preserve">qui </w:t>
      </w:r>
      <w:r w:rsidR="00022389" w:rsidRPr="00B772A9">
        <w:t xml:space="preserve">se sont </w:t>
      </w:r>
      <w:r w:rsidR="00A674F5" w:rsidRPr="00B772A9">
        <w:t>attaché</w:t>
      </w:r>
      <w:r w:rsidR="00A31CB5" w:rsidRPr="00B772A9">
        <w:t xml:space="preserve"> leurs services</w:t>
      </w:r>
      <w:r w:rsidR="00265960" w:rsidRPr="00B772A9">
        <w:t xml:space="preserve"> pour l’année en cours</w:t>
      </w:r>
      <w:r w:rsidR="00A31CB5" w:rsidRPr="00B772A9">
        <w:t xml:space="preserve">, </w:t>
      </w:r>
      <w:r w:rsidR="002C6E7C" w:rsidRPr="00B772A9">
        <w:t xml:space="preserve">(ii) </w:t>
      </w:r>
      <w:r w:rsidR="00A31CB5" w:rsidRPr="00B772A9">
        <w:t>l</w:t>
      </w:r>
      <w:r w:rsidR="00AD2C76" w:rsidRPr="00B772A9">
        <w:t>a liste des producteurs qui</w:t>
      </w:r>
      <w:r w:rsidR="00FE0557" w:rsidRPr="00B772A9">
        <w:t>,</w:t>
      </w:r>
      <w:r w:rsidR="00AD2C76" w:rsidRPr="00B772A9">
        <w:t xml:space="preserve"> </w:t>
      </w:r>
      <w:r w:rsidR="00FE0557" w:rsidRPr="00B772A9">
        <w:t xml:space="preserve">à la date du 30 mars, </w:t>
      </w:r>
      <w:r w:rsidR="00AD2C76" w:rsidRPr="00B772A9">
        <w:t>ne sont pas à jour des obligations de paiement de l’éco</w:t>
      </w:r>
      <w:r w:rsidR="00B90B87" w:rsidRPr="00B772A9">
        <w:t>-</w:t>
      </w:r>
      <w:r w:rsidR="00AD2C76" w:rsidRPr="00B772A9">
        <w:t>contribution</w:t>
      </w:r>
      <w:r w:rsidR="00D4698D" w:rsidRPr="00B772A9">
        <w:t xml:space="preserve"> pour l’année écoulé</w:t>
      </w:r>
      <w:r w:rsidR="002C6E7C" w:rsidRPr="00B772A9">
        <w:t>e</w:t>
      </w:r>
      <w:r w:rsidR="004A0986">
        <w:t>,</w:t>
      </w:r>
      <w:r w:rsidR="00D70B52" w:rsidRPr="00B772A9">
        <w:t xml:space="preserve"> (iii) les informations dues par les</w:t>
      </w:r>
      <w:r w:rsidR="008B7492" w:rsidRPr="00B772A9">
        <w:t xml:space="preserve"> </w:t>
      </w:r>
      <w:r w:rsidR="00D70B52" w:rsidRPr="00B772A9">
        <w:t>producteurs</w:t>
      </w:r>
      <w:r w:rsidR="00DF158F">
        <w:t xml:space="preserve">, </w:t>
      </w:r>
      <w:r w:rsidR="00D70B52" w:rsidRPr="00B772A9">
        <w:t>les mandataires</w:t>
      </w:r>
      <w:r w:rsidR="00DF158F">
        <w:t xml:space="preserve"> ou les </w:t>
      </w:r>
      <w:r w:rsidR="003F57FC" w:rsidRPr="00B772A9">
        <w:t>personnes gérant des installations industrielles de valorisation ou d’élimination des déchets</w:t>
      </w:r>
      <w:r w:rsidR="00D70B52" w:rsidRPr="00B772A9">
        <w:t xml:space="preserve">, lorsque ces-derniers </w:t>
      </w:r>
      <w:r w:rsidR="0051555D" w:rsidRPr="00B772A9">
        <w:t>leur ont délégué cette tâche</w:t>
      </w:r>
      <w:r w:rsidR="004A0986">
        <w:t xml:space="preserve">, ainsi que (iv) </w:t>
      </w:r>
      <w:r w:rsidR="004A0986" w:rsidRPr="00B772A9">
        <w:t>les quantités de déchets</w:t>
      </w:r>
      <w:r w:rsidR="004A0986">
        <w:t xml:space="preserve"> collectés </w:t>
      </w:r>
      <w:r w:rsidR="00426883">
        <w:t>via les différents canaux de collecte qu’ils ont mis en place</w:t>
      </w:r>
      <w:r w:rsidR="0051555D" w:rsidRPr="00B772A9">
        <w:t>.</w:t>
      </w:r>
    </w:p>
    <w:p w14:paraId="1D1153E5" w14:textId="77777777" w:rsidR="00B90B87" w:rsidRPr="00B772A9" w:rsidRDefault="00B90B87" w:rsidP="00B90B87">
      <w:pPr>
        <w:pStyle w:val="Paragraphedeliste"/>
        <w:ind w:left="644"/>
      </w:pPr>
    </w:p>
    <w:p w14:paraId="48468445" w14:textId="584F0B54" w:rsidR="00681BBE" w:rsidRPr="00B772A9" w:rsidRDefault="00113D02" w:rsidP="002F1B58">
      <w:pPr>
        <w:pStyle w:val="Paragraphedeliste"/>
        <w:numPr>
          <w:ilvl w:val="0"/>
          <w:numId w:val="7"/>
        </w:numPr>
        <w:ind w:left="284" w:hanging="284"/>
      </w:pPr>
      <w:r w:rsidRPr="00B772A9">
        <w:t xml:space="preserve">Les données suivantes du registre sont publiques et consultables </w:t>
      </w:r>
      <w:r w:rsidR="00813981" w:rsidRPr="00B772A9">
        <w:t>en ligne par toutes personne munie d’un N.I.R. :</w:t>
      </w:r>
    </w:p>
    <w:p w14:paraId="20E75F11" w14:textId="5C0189E5" w:rsidR="00813981" w:rsidRPr="00B772A9" w:rsidRDefault="00A854E2" w:rsidP="002F1B58">
      <w:pPr>
        <w:pStyle w:val="Paragraphedeliste"/>
        <w:numPr>
          <w:ilvl w:val="0"/>
          <w:numId w:val="6"/>
        </w:numPr>
      </w:pPr>
      <w:r w:rsidRPr="00B772A9">
        <w:t>l</w:t>
      </w:r>
      <w:r w:rsidR="00813981" w:rsidRPr="00B772A9">
        <w:t>e nom des producteurs et mandataires enregistrés</w:t>
      </w:r>
      <w:r w:rsidR="00216EA8" w:rsidRPr="00B772A9">
        <w:t>,</w:t>
      </w:r>
    </w:p>
    <w:p w14:paraId="28DF31B7" w14:textId="5C90199A" w:rsidR="00813981" w:rsidRPr="00B772A9" w:rsidRDefault="00A854E2" w:rsidP="002F1B58">
      <w:pPr>
        <w:pStyle w:val="Paragraphedeliste"/>
        <w:numPr>
          <w:ilvl w:val="0"/>
          <w:numId w:val="6"/>
        </w:numPr>
      </w:pPr>
      <w:r w:rsidRPr="00B772A9">
        <w:t>l</w:t>
      </w:r>
      <w:r w:rsidR="00813981" w:rsidRPr="00B772A9">
        <w:t xml:space="preserve">’éco-organisme choisi par </w:t>
      </w:r>
      <w:r w:rsidR="007A3D69" w:rsidRPr="00B772A9">
        <w:t xml:space="preserve">ou pour le compte de </w:t>
      </w:r>
      <w:r w:rsidR="00813981" w:rsidRPr="00B772A9">
        <w:t>chaque producteur</w:t>
      </w:r>
      <w:r w:rsidR="00945405" w:rsidRPr="00B772A9">
        <w:t xml:space="preserve"> et</w:t>
      </w:r>
    </w:p>
    <w:p w14:paraId="4EA89BDB" w14:textId="449EC147" w:rsidR="00E2785C" w:rsidRPr="00B772A9" w:rsidRDefault="00A854E2" w:rsidP="002F1B58">
      <w:pPr>
        <w:pStyle w:val="Paragraphedeliste"/>
        <w:numPr>
          <w:ilvl w:val="0"/>
          <w:numId w:val="6"/>
        </w:numPr>
      </w:pPr>
      <w:r w:rsidRPr="00B772A9">
        <w:t>l</w:t>
      </w:r>
      <w:r w:rsidR="00813981" w:rsidRPr="00B772A9">
        <w:t>e statut des déclaration</w:t>
      </w:r>
      <w:r w:rsidR="002B3CEB" w:rsidRPr="00B772A9">
        <w:t>s</w:t>
      </w:r>
      <w:r w:rsidR="00813981" w:rsidRPr="00B772A9">
        <w:t xml:space="preserve"> et du paiement de l’éco-contribution de chaque producteur (</w:t>
      </w:r>
      <w:r w:rsidR="00471C60" w:rsidRPr="00B772A9">
        <w:t>à jour ou manquant)</w:t>
      </w:r>
      <w:r w:rsidR="00945405" w:rsidRPr="00B772A9">
        <w:t>.</w:t>
      </w:r>
    </w:p>
    <w:p w14:paraId="41C6472F" w14:textId="299029A7" w:rsidR="00471C60" w:rsidRPr="00B772A9" w:rsidRDefault="00471C60" w:rsidP="00471C60">
      <w:pPr>
        <w:ind w:left="284"/>
      </w:pPr>
      <w:r w:rsidRPr="00B772A9">
        <w:t xml:space="preserve">Les </w:t>
      </w:r>
      <w:r w:rsidR="00DF52D3" w:rsidRPr="00B772A9">
        <w:t xml:space="preserve">autres données du registre sont traitées par </w:t>
      </w:r>
      <w:r w:rsidR="00F307CD" w:rsidRPr="00B772A9">
        <w:t>l’Agence</w:t>
      </w:r>
      <w:r w:rsidR="00DF52D3" w:rsidRPr="00B772A9">
        <w:t xml:space="preserve"> de façon confidentielle</w:t>
      </w:r>
      <w:r w:rsidR="00B32BE3" w:rsidRPr="00B772A9">
        <w:t xml:space="preserve">, à l’exception des données de mise en marché déclarées </w:t>
      </w:r>
      <w:r w:rsidR="00D628FB" w:rsidRPr="00B772A9">
        <w:t xml:space="preserve">directement </w:t>
      </w:r>
      <w:r w:rsidR="00B32BE3" w:rsidRPr="00B772A9">
        <w:t xml:space="preserve">par les producteurs </w:t>
      </w:r>
      <w:r w:rsidR="00D628FB" w:rsidRPr="00B772A9">
        <w:t>ou</w:t>
      </w:r>
      <w:r w:rsidR="00B32BE3" w:rsidRPr="00B772A9">
        <w:t xml:space="preserve"> leurs mandataires, qui sont transmises à l’éco-organisme</w:t>
      </w:r>
      <w:r w:rsidR="00CF771A" w:rsidRPr="00B772A9">
        <w:t xml:space="preserve"> dont ils ont retenu les services.</w:t>
      </w:r>
    </w:p>
    <w:p w14:paraId="3BA2A439" w14:textId="0DF6B59C" w:rsidR="00ED0325" w:rsidRPr="00B772A9" w:rsidRDefault="00DC3401" w:rsidP="002F1B58">
      <w:pPr>
        <w:pStyle w:val="Paragraphedeliste"/>
        <w:numPr>
          <w:ilvl w:val="0"/>
          <w:numId w:val="7"/>
        </w:numPr>
        <w:ind w:left="284" w:hanging="284"/>
      </w:pPr>
      <w:r w:rsidRPr="00B772A9">
        <w:t xml:space="preserve">Pour chaque filière, </w:t>
      </w:r>
      <w:r w:rsidR="00F307CD" w:rsidRPr="00B772A9">
        <w:t>l’Agence</w:t>
      </w:r>
      <w:r w:rsidR="001136A4" w:rsidRPr="00B772A9">
        <w:t xml:space="preserve"> </w:t>
      </w:r>
      <w:r w:rsidR="00D510F7" w:rsidRPr="00B772A9">
        <w:t xml:space="preserve">publie sur son site internet et </w:t>
      </w:r>
      <w:r w:rsidR="00E239B2" w:rsidRPr="00B772A9">
        <w:t xml:space="preserve">communique aux </w:t>
      </w:r>
      <w:r w:rsidR="000B625E" w:rsidRPr="00B772A9">
        <w:t>Ministres en charge de l’industrie, de l’environnement</w:t>
      </w:r>
      <w:r w:rsidR="008B7492" w:rsidRPr="00B772A9">
        <w:t xml:space="preserve"> </w:t>
      </w:r>
      <w:r w:rsidR="000B625E" w:rsidRPr="00B772A9">
        <w:t xml:space="preserve">et de la </w:t>
      </w:r>
      <w:r w:rsidR="009A4B7F" w:rsidRPr="00B772A9">
        <w:t>salubrité</w:t>
      </w:r>
      <w:r w:rsidR="00972A84" w:rsidRPr="00B772A9">
        <w:t>,</w:t>
      </w:r>
      <w:r w:rsidR="001136A4" w:rsidRPr="00B772A9">
        <w:t xml:space="preserve"> </w:t>
      </w:r>
      <w:r w:rsidR="00972A84" w:rsidRPr="00B772A9">
        <w:t xml:space="preserve">chaque année avant le 30 juin, </w:t>
      </w:r>
      <w:r w:rsidR="001136A4" w:rsidRPr="00B772A9">
        <w:t>un rapport</w:t>
      </w:r>
      <w:r w:rsidR="009270C3" w:rsidRPr="00B772A9">
        <w:t xml:space="preserve"> </w:t>
      </w:r>
      <w:r w:rsidR="00972A84" w:rsidRPr="00B772A9">
        <w:t xml:space="preserve">annuel de filière </w:t>
      </w:r>
      <w:r w:rsidR="00F32A7E" w:rsidRPr="00B772A9">
        <w:t>sur la base d</w:t>
      </w:r>
      <w:r w:rsidR="009270C3" w:rsidRPr="00B772A9">
        <w:t>es informations reçues au registre</w:t>
      </w:r>
      <w:r w:rsidRPr="00B772A9">
        <w:t xml:space="preserve">, </w:t>
      </w:r>
      <w:r w:rsidR="00F32A7E" w:rsidRPr="00B772A9">
        <w:t>d</w:t>
      </w:r>
      <w:r w:rsidRPr="00B772A9">
        <w:t>es informations contenues dans les rapports annuels des éco-</w:t>
      </w:r>
      <w:r w:rsidR="001F4744" w:rsidRPr="00B772A9">
        <w:t>organisme</w:t>
      </w:r>
      <w:r w:rsidR="0065346F" w:rsidRPr="00B772A9">
        <w:t xml:space="preserve">s, des réunions de </w:t>
      </w:r>
      <w:r w:rsidR="00E239B2" w:rsidRPr="00B772A9">
        <w:t>coordination de filière et des données publiques disponibles</w:t>
      </w:r>
      <w:r w:rsidR="00972A84" w:rsidRPr="00B772A9">
        <w:t>.</w:t>
      </w:r>
      <w:r w:rsidR="00F04EFD" w:rsidRPr="00B772A9">
        <w:t xml:space="preserve"> Ce rapport comprend </w:t>
      </w:r>
      <w:r w:rsidR="005177CD" w:rsidRPr="00B772A9">
        <w:t>un</w:t>
      </w:r>
      <w:r w:rsidR="00DD2F00" w:rsidRPr="00B772A9">
        <w:t xml:space="preserve"> état des performances de la filière au regard des objectifs fixés par </w:t>
      </w:r>
      <w:r w:rsidR="00D213AA" w:rsidRPr="00B772A9">
        <w:t>la règlementation</w:t>
      </w:r>
      <w:r w:rsidR="00DD2F00" w:rsidRPr="00B772A9">
        <w:t xml:space="preserve">, </w:t>
      </w:r>
      <w:r w:rsidR="00F04EFD" w:rsidRPr="00B772A9">
        <w:t>la liste des producteurs qui n’étaient</w:t>
      </w:r>
      <w:r w:rsidR="00E8782E" w:rsidRPr="00B772A9">
        <w:t>,</w:t>
      </w:r>
      <w:r w:rsidR="003916F8" w:rsidRPr="00B772A9">
        <w:t xml:space="preserve"> </w:t>
      </w:r>
      <w:r w:rsidR="00F04EFD" w:rsidRPr="00B772A9">
        <w:t>au 30 mars</w:t>
      </w:r>
      <w:r w:rsidR="00E8782E" w:rsidRPr="00B772A9">
        <w:t>,</w:t>
      </w:r>
      <w:r w:rsidR="00F04EFD" w:rsidRPr="00B772A9">
        <w:t xml:space="preserve"> pas à jour de leurs obligation</w:t>
      </w:r>
      <w:r w:rsidR="004E0DC7" w:rsidRPr="00B772A9">
        <w:t>s de paiement de l’éco</w:t>
      </w:r>
      <w:r w:rsidR="00CC2A1E" w:rsidRPr="00B772A9">
        <w:t>-</w:t>
      </w:r>
      <w:r w:rsidR="004E0DC7" w:rsidRPr="00B772A9">
        <w:t>contribution</w:t>
      </w:r>
      <w:r w:rsidR="00EC183C" w:rsidRPr="00B772A9">
        <w:t xml:space="preserve"> ou qui n’avaient</w:t>
      </w:r>
      <w:r w:rsidR="004E0DC7" w:rsidRPr="00B772A9">
        <w:t xml:space="preserve"> pas transmis leurs déclarations annuelles</w:t>
      </w:r>
      <w:r w:rsidR="005158C9" w:rsidRPr="00B772A9">
        <w:t>.</w:t>
      </w:r>
      <w:r w:rsidR="00637B98" w:rsidRPr="00B772A9">
        <w:t xml:space="preserve"> </w:t>
      </w:r>
    </w:p>
    <w:p w14:paraId="2D7233B6" w14:textId="77777777" w:rsidR="00F04EFD" w:rsidRPr="00B772A9" w:rsidRDefault="00F04EFD" w:rsidP="00F04EFD">
      <w:pPr>
        <w:pStyle w:val="Paragraphedeliste"/>
        <w:ind w:left="284"/>
      </w:pPr>
    </w:p>
    <w:p w14:paraId="45077A56" w14:textId="2DD6FB8D" w:rsidR="00FC3FC7" w:rsidRPr="00B772A9" w:rsidRDefault="00642166" w:rsidP="00373FD5">
      <w:pPr>
        <w:pStyle w:val="Titre2"/>
      </w:pPr>
      <w:bookmarkStart w:id="49" w:name="_Toc192071288"/>
      <w:r w:rsidRPr="00B772A9">
        <w:t>Agrément</w:t>
      </w:r>
      <w:r w:rsidR="00465FDF" w:rsidRPr="00B772A9">
        <w:t xml:space="preserve"> des é</w:t>
      </w:r>
      <w:r w:rsidR="00FC3FC7" w:rsidRPr="00B772A9">
        <w:t>co-organismes</w:t>
      </w:r>
      <w:bookmarkEnd w:id="49"/>
      <w:r w:rsidR="00FC3FC7" w:rsidRPr="00B772A9">
        <w:t xml:space="preserve"> </w:t>
      </w:r>
    </w:p>
    <w:p w14:paraId="2AF40799" w14:textId="1BB96E8A" w:rsidR="00BE4D96" w:rsidRPr="00B772A9" w:rsidRDefault="00BE4D96" w:rsidP="00BE4D96">
      <w:pPr>
        <w:pStyle w:val="Citationintense"/>
        <w:framePr w:wrap="around" w:x="9401" w:y="1"/>
        <w:spacing w:after="0"/>
        <w:rPr>
          <w:b/>
          <w:bCs/>
          <w:lang w:val="fr-FR"/>
        </w:rPr>
      </w:pPr>
      <w:r w:rsidRPr="00B772A9">
        <w:rPr>
          <w:b/>
          <w:bCs/>
          <w:lang w:val="fr-FR"/>
        </w:rPr>
        <w:t>Agrément des éco-organ</w:t>
      </w:r>
      <w:r w:rsidR="0006538F" w:rsidRPr="00B772A9">
        <w:rPr>
          <w:b/>
          <w:bCs/>
          <w:lang w:val="fr-FR"/>
        </w:rPr>
        <w:t>ismes</w:t>
      </w:r>
      <w:r w:rsidRPr="00B772A9">
        <w:rPr>
          <w:b/>
          <w:bCs/>
          <w:lang w:val="fr-FR"/>
        </w:rPr>
        <w:t xml:space="preserve"> </w:t>
      </w:r>
    </w:p>
    <w:p w14:paraId="53E31C14" w14:textId="3B7FA4A3" w:rsidR="00D53EC8" w:rsidRPr="00B772A9" w:rsidRDefault="004C5CB6" w:rsidP="006D26EC">
      <w:pPr>
        <w:pStyle w:val="Citationintense"/>
        <w:framePr w:wrap="around" w:x="9401" w:y="1"/>
        <w:spacing w:after="0"/>
        <w:rPr>
          <w:lang w:val="fr-FR"/>
        </w:rPr>
      </w:pPr>
      <w:r w:rsidRPr="00B772A9">
        <w:rPr>
          <w:lang w:val="fr-FR"/>
        </w:rPr>
        <w:t xml:space="preserve">Il apparaît préférable au vu des besoins de structuration des filières REP ivoiriennes de </w:t>
      </w:r>
      <w:r w:rsidR="00203C69" w:rsidRPr="00B772A9">
        <w:rPr>
          <w:lang w:val="fr-FR"/>
        </w:rPr>
        <w:t xml:space="preserve">fournir un agrément sans durée de temps, afin </w:t>
      </w:r>
      <w:r w:rsidR="006D26EC" w:rsidRPr="00B772A9">
        <w:rPr>
          <w:lang w:val="fr-FR"/>
        </w:rPr>
        <w:t>d’octroyer une visibilité à moyen</w:t>
      </w:r>
      <w:r w:rsidR="00BE4D96" w:rsidRPr="00B772A9">
        <w:rPr>
          <w:lang w:val="fr-FR"/>
        </w:rPr>
        <w:t xml:space="preserve"> et </w:t>
      </w:r>
      <w:r w:rsidR="006D26EC" w:rsidRPr="00B772A9">
        <w:rPr>
          <w:lang w:val="fr-FR"/>
        </w:rPr>
        <w:t xml:space="preserve">long terme. </w:t>
      </w:r>
    </w:p>
    <w:p w14:paraId="11C44033" w14:textId="35D9E9F0" w:rsidR="00951A13" w:rsidRPr="00B772A9" w:rsidRDefault="00951A13" w:rsidP="00AF0684">
      <w:r w:rsidRPr="00B772A9">
        <w:t xml:space="preserve">Il est institué un agrément des </w:t>
      </w:r>
      <w:r w:rsidR="00FF78D4" w:rsidRPr="00B772A9">
        <w:t>é</w:t>
      </w:r>
      <w:r w:rsidRPr="00B772A9">
        <w:t>co-organismes.</w:t>
      </w:r>
    </w:p>
    <w:p w14:paraId="5E9AB141" w14:textId="416ED377" w:rsidR="00593BFE" w:rsidRPr="00B772A9" w:rsidRDefault="00A73E31" w:rsidP="002F1B58">
      <w:pPr>
        <w:pStyle w:val="Paragraphedeliste"/>
        <w:numPr>
          <w:ilvl w:val="0"/>
          <w:numId w:val="8"/>
        </w:numPr>
        <w:ind w:left="284" w:hanging="284"/>
      </w:pPr>
      <w:r w:rsidRPr="00B772A9">
        <w:t>Le</w:t>
      </w:r>
      <w:r w:rsidR="00225401" w:rsidRPr="00B772A9">
        <w:t xml:space="preserve"> </w:t>
      </w:r>
      <w:r w:rsidR="00F36E0B" w:rsidRPr="00B772A9">
        <w:t xml:space="preserve">dossier de demande </w:t>
      </w:r>
      <w:r w:rsidR="001C5EC7" w:rsidRPr="00B772A9">
        <w:t>d’agrément</w:t>
      </w:r>
      <w:r w:rsidR="00F36E0B" w:rsidRPr="00B772A9">
        <w:t xml:space="preserve"> </w:t>
      </w:r>
      <w:r w:rsidR="00083754" w:rsidRPr="00B772A9">
        <w:t xml:space="preserve">est envoyé par le demandeur </w:t>
      </w:r>
      <w:r w:rsidR="00F307CD" w:rsidRPr="00B772A9">
        <w:t>à l’Agence</w:t>
      </w:r>
      <w:r w:rsidR="006B43A5" w:rsidRPr="00B772A9">
        <w:t>. Il</w:t>
      </w:r>
      <w:r w:rsidR="00083754" w:rsidRPr="00B772A9">
        <w:t xml:space="preserve"> </w:t>
      </w:r>
      <w:r w:rsidR="00F36E0B" w:rsidRPr="00B772A9">
        <w:t>comprend les éléments suivants</w:t>
      </w:r>
      <w:r w:rsidR="00083754" w:rsidRPr="00B772A9">
        <w:t xml:space="preserve"> </w:t>
      </w:r>
      <w:r w:rsidR="00564EA7" w:rsidRPr="00B772A9">
        <w:t>:</w:t>
      </w:r>
    </w:p>
    <w:p w14:paraId="410234AE" w14:textId="14B824B8" w:rsidR="00652FE1" w:rsidRPr="00B772A9" w:rsidRDefault="00652FE1" w:rsidP="002F1B58">
      <w:pPr>
        <w:pStyle w:val="Paragraphedeliste"/>
        <w:numPr>
          <w:ilvl w:val="0"/>
          <w:numId w:val="6"/>
        </w:numPr>
      </w:pPr>
      <w:r w:rsidRPr="00B772A9">
        <w:t>Le numéro d’enregistrement au registre du commerce</w:t>
      </w:r>
      <w:r w:rsidR="0076747E" w:rsidRPr="00B772A9">
        <w:t xml:space="preserve"> en tant que personne morale ivoirienne de droit privé</w:t>
      </w:r>
      <w:r w:rsidR="00717E7E" w:rsidRPr="00B772A9">
        <w:t>,</w:t>
      </w:r>
    </w:p>
    <w:p w14:paraId="0861EED8" w14:textId="11BD77D0" w:rsidR="0076747E" w:rsidRPr="00B772A9" w:rsidRDefault="00C4191A" w:rsidP="002F1B58">
      <w:pPr>
        <w:pStyle w:val="Paragraphedeliste"/>
        <w:numPr>
          <w:ilvl w:val="0"/>
          <w:numId w:val="6"/>
        </w:numPr>
      </w:pPr>
      <w:r w:rsidRPr="00B772A9">
        <w:t>l’information</w:t>
      </w:r>
      <w:r w:rsidR="0076747E" w:rsidRPr="00B772A9">
        <w:t xml:space="preserve"> </w:t>
      </w:r>
      <w:r w:rsidR="009C1875" w:rsidRPr="00B772A9">
        <w:t>relative</w:t>
      </w:r>
      <w:r w:rsidR="0076747E" w:rsidRPr="00B772A9">
        <w:t xml:space="preserve"> </w:t>
      </w:r>
      <w:r w:rsidR="009C1875" w:rsidRPr="00B772A9">
        <w:t>à</w:t>
      </w:r>
      <w:r w:rsidR="0076747E" w:rsidRPr="00B772A9">
        <w:t xml:space="preserve"> l’actionnariat </w:t>
      </w:r>
      <w:r w:rsidR="009C1875" w:rsidRPr="00B772A9">
        <w:t>d</w:t>
      </w:r>
      <w:r w:rsidR="00E26A0C" w:rsidRPr="00B772A9">
        <w:t xml:space="preserve">u demandeur </w:t>
      </w:r>
      <w:r w:rsidR="0076747E" w:rsidRPr="00B772A9">
        <w:t>jusqu’à l</w:t>
      </w:r>
      <w:r w:rsidR="00316190" w:rsidRPr="00B772A9">
        <w:t>’</w:t>
      </w:r>
      <w:r w:rsidR="0076747E" w:rsidRPr="00B772A9">
        <w:t>actionnaire</w:t>
      </w:r>
      <w:r w:rsidR="00316190" w:rsidRPr="00B772A9">
        <w:t xml:space="preserve"> final</w:t>
      </w:r>
      <w:r w:rsidR="00717E7E" w:rsidRPr="00B772A9">
        <w:t>,</w:t>
      </w:r>
      <w:r w:rsidR="00E26A0C" w:rsidRPr="00B772A9">
        <w:t xml:space="preserve"> certifiée par son dirigeant,</w:t>
      </w:r>
    </w:p>
    <w:p w14:paraId="3B4E452A" w14:textId="1B985695" w:rsidR="00156A5E" w:rsidRPr="00B772A9" w:rsidRDefault="00156A5E" w:rsidP="00156A5E">
      <w:pPr>
        <w:pStyle w:val="Citationintense"/>
        <w:framePr w:wrap="around" w:x="9401" w:y="490"/>
        <w:spacing w:after="0"/>
        <w:rPr>
          <w:b/>
          <w:bCs/>
          <w:lang w:val="fr-FR"/>
        </w:rPr>
      </w:pPr>
      <w:r w:rsidRPr="00B772A9">
        <w:rPr>
          <w:b/>
          <w:bCs/>
          <w:lang w:val="fr-FR"/>
        </w:rPr>
        <w:t xml:space="preserve">Gouvernance des éco-organismes </w:t>
      </w:r>
    </w:p>
    <w:p w14:paraId="44C02DC8" w14:textId="404FDBCB" w:rsidR="00156A5E" w:rsidRPr="00B772A9" w:rsidRDefault="00156A5E" w:rsidP="00156A5E">
      <w:pPr>
        <w:pStyle w:val="Citationintense"/>
        <w:framePr w:wrap="around" w:x="9401" w:y="490"/>
        <w:spacing w:after="0"/>
        <w:rPr>
          <w:lang w:val="fr-FR"/>
        </w:rPr>
      </w:pPr>
      <w:r w:rsidRPr="00B772A9">
        <w:rPr>
          <w:lang w:val="fr-FR"/>
        </w:rPr>
        <w:t xml:space="preserve">Les </w:t>
      </w:r>
      <w:r w:rsidR="00F75809" w:rsidRPr="00B772A9">
        <w:rPr>
          <w:lang w:val="fr-FR"/>
        </w:rPr>
        <w:t xml:space="preserve">retours d’expérience européens montrent que la gouvernance des éco-orgnaismes par les producteurs est sujette à des conflits d’intérêts </w:t>
      </w:r>
      <w:r w:rsidR="00346D0D" w:rsidRPr="00B772A9">
        <w:rPr>
          <w:lang w:val="fr-FR"/>
        </w:rPr>
        <w:t>avec les objectifs de la filière. C’est pourquoi nous proposons qu’ils en soient écartés .</w:t>
      </w:r>
    </w:p>
    <w:p w14:paraId="79CEF1E2" w14:textId="58A6CA78" w:rsidR="00F72770" w:rsidRPr="00B772A9" w:rsidRDefault="00506843" w:rsidP="002F1B58">
      <w:pPr>
        <w:pStyle w:val="Paragraphedeliste"/>
        <w:numPr>
          <w:ilvl w:val="0"/>
          <w:numId w:val="6"/>
        </w:numPr>
      </w:pPr>
      <w:r w:rsidRPr="00B772A9">
        <w:rPr>
          <w:lang w:val="fr-BE"/>
        </w:rPr>
        <w:t xml:space="preserve">les statuts </w:t>
      </w:r>
      <w:r w:rsidR="00A86D25" w:rsidRPr="00B772A9">
        <w:rPr>
          <w:lang w:val="fr-BE"/>
        </w:rPr>
        <w:t xml:space="preserve">de la structure </w:t>
      </w:r>
      <w:r w:rsidRPr="00B772A9">
        <w:rPr>
          <w:lang w:val="fr-BE"/>
        </w:rPr>
        <w:t xml:space="preserve">démontrant (i) </w:t>
      </w:r>
      <w:r w:rsidR="00593BFE" w:rsidRPr="00B772A9">
        <w:rPr>
          <w:lang w:val="fr-BE"/>
        </w:rPr>
        <w:t>une gouvernance majoritairement indépendante des producteurs</w:t>
      </w:r>
      <w:r w:rsidRPr="00B772A9">
        <w:rPr>
          <w:lang w:val="fr-BE"/>
        </w:rPr>
        <w:t>, (ii)</w:t>
      </w:r>
      <w:r w:rsidR="004A58FF" w:rsidRPr="00B772A9">
        <w:rPr>
          <w:lang w:val="fr-BE"/>
        </w:rPr>
        <w:t xml:space="preserve"> si </w:t>
      </w:r>
      <w:r w:rsidR="00BF5EAB" w:rsidRPr="00B772A9">
        <w:t>la règlementation</w:t>
      </w:r>
      <w:r w:rsidR="00384C4A" w:rsidRPr="00B772A9">
        <w:t xml:space="preserve"> </w:t>
      </w:r>
      <w:r w:rsidR="004A58FF" w:rsidRPr="00B772A9">
        <w:rPr>
          <w:lang w:val="fr-BE"/>
        </w:rPr>
        <w:t>le prévoit</w:t>
      </w:r>
      <w:r w:rsidR="007D53C6" w:rsidRPr="00B772A9">
        <w:rPr>
          <w:lang w:val="fr-BE"/>
        </w:rPr>
        <w:t>,</w:t>
      </w:r>
      <w:r w:rsidRPr="00B772A9">
        <w:rPr>
          <w:lang w:val="fr-BE"/>
        </w:rPr>
        <w:t xml:space="preserve"> </w:t>
      </w:r>
      <w:r w:rsidR="00593BFE" w:rsidRPr="00B772A9">
        <w:rPr>
          <w:lang w:val="fr-BE"/>
        </w:rPr>
        <w:t>une interdiction de verser des dividendes</w:t>
      </w:r>
      <w:r w:rsidR="004A58FF" w:rsidRPr="00B772A9">
        <w:rPr>
          <w:lang w:val="fr-BE"/>
        </w:rPr>
        <w:t xml:space="preserve"> et</w:t>
      </w:r>
      <w:r w:rsidR="00593BFE" w:rsidRPr="00B772A9">
        <w:rPr>
          <w:lang w:val="fr-BE"/>
        </w:rPr>
        <w:t xml:space="preserve"> l’obligation d’utiliser l’intégralité des recettes de l’éco</w:t>
      </w:r>
      <w:r w:rsidR="00CC2A1E" w:rsidRPr="00B772A9">
        <w:rPr>
          <w:lang w:val="fr-BE"/>
        </w:rPr>
        <w:t>-</w:t>
      </w:r>
      <w:r w:rsidR="00593BFE" w:rsidRPr="00B772A9">
        <w:rPr>
          <w:lang w:val="fr-BE"/>
        </w:rPr>
        <w:t xml:space="preserve">contribution pour poursuivre les objectifs définis dans </w:t>
      </w:r>
      <w:r w:rsidR="00D213AA" w:rsidRPr="00B772A9">
        <w:rPr>
          <w:lang w:val="fr-BE"/>
        </w:rPr>
        <w:t>la règlementation</w:t>
      </w:r>
      <w:r w:rsidR="00B407F5" w:rsidRPr="00B772A9">
        <w:rPr>
          <w:lang w:val="fr-BE"/>
        </w:rPr>
        <w:t xml:space="preserve">, </w:t>
      </w:r>
      <w:r w:rsidR="00D65AE3" w:rsidRPr="00B772A9">
        <w:rPr>
          <w:lang w:val="fr-BE"/>
        </w:rPr>
        <w:t>(i</w:t>
      </w:r>
      <w:r w:rsidR="008471A4" w:rsidRPr="00B772A9">
        <w:rPr>
          <w:lang w:val="fr-BE"/>
        </w:rPr>
        <w:t>ii</w:t>
      </w:r>
      <w:r w:rsidR="00D65AE3" w:rsidRPr="00B772A9">
        <w:rPr>
          <w:lang w:val="fr-BE"/>
        </w:rPr>
        <w:t>) l’obligation d’être contrôlée par un commissaire aux comptes</w:t>
      </w:r>
      <w:r w:rsidR="00B407F5" w:rsidRPr="00B772A9">
        <w:rPr>
          <w:lang w:val="fr-BE"/>
        </w:rPr>
        <w:t xml:space="preserve"> et enfin (</w:t>
      </w:r>
      <w:r w:rsidR="008471A4" w:rsidRPr="00B772A9">
        <w:rPr>
          <w:lang w:val="fr-BE"/>
        </w:rPr>
        <w:t>i</w:t>
      </w:r>
      <w:r w:rsidR="00B407F5" w:rsidRPr="00B772A9">
        <w:rPr>
          <w:lang w:val="fr-BE"/>
        </w:rPr>
        <w:t xml:space="preserve">v) le code de conduite </w:t>
      </w:r>
      <w:r w:rsidR="00C35B50" w:rsidRPr="00B772A9">
        <w:rPr>
          <w:lang w:val="fr-BE"/>
        </w:rPr>
        <w:t>établissant</w:t>
      </w:r>
      <w:r w:rsidR="00C4191A" w:rsidRPr="00B772A9">
        <w:rPr>
          <w:lang w:val="fr-BE"/>
        </w:rPr>
        <w:t xml:space="preserve"> précisément</w:t>
      </w:r>
      <w:r w:rsidR="00C35B50" w:rsidRPr="00B772A9">
        <w:rPr>
          <w:lang w:val="fr-BE"/>
        </w:rPr>
        <w:t xml:space="preserve"> les engagements environnementaux, sociaux et </w:t>
      </w:r>
      <w:r w:rsidR="005C153F" w:rsidRPr="00B772A9">
        <w:rPr>
          <w:lang w:val="fr-BE"/>
        </w:rPr>
        <w:t>d’</w:t>
      </w:r>
      <w:r w:rsidR="00C35B50" w:rsidRPr="00B772A9">
        <w:rPr>
          <w:lang w:val="fr-BE"/>
        </w:rPr>
        <w:t>éthiques</w:t>
      </w:r>
      <w:r w:rsidR="005C153F" w:rsidRPr="00B772A9">
        <w:rPr>
          <w:lang w:val="fr-BE"/>
        </w:rPr>
        <w:t xml:space="preserve"> du </w:t>
      </w:r>
      <w:r w:rsidR="00F66AF9" w:rsidRPr="00B772A9">
        <w:rPr>
          <w:lang w:val="fr-BE"/>
        </w:rPr>
        <w:t>demandeur</w:t>
      </w:r>
      <w:r w:rsidR="00F72770" w:rsidRPr="00B772A9">
        <w:rPr>
          <w:lang w:val="fr-BE"/>
        </w:rPr>
        <w:t>,</w:t>
      </w:r>
      <w:r w:rsidR="005C153F" w:rsidRPr="00B772A9">
        <w:rPr>
          <w:lang w:val="fr-BE"/>
        </w:rPr>
        <w:t xml:space="preserve"> </w:t>
      </w:r>
    </w:p>
    <w:p w14:paraId="2F0720CC" w14:textId="0C1D4DBC" w:rsidR="00652FE1" w:rsidRPr="00B772A9" w:rsidRDefault="00593BFE" w:rsidP="002F1B58">
      <w:pPr>
        <w:pStyle w:val="Paragraphedeliste"/>
        <w:numPr>
          <w:ilvl w:val="0"/>
          <w:numId w:val="6"/>
        </w:numPr>
      </w:pPr>
      <w:r w:rsidRPr="00B772A9">
        <w:rPr>
          <w:lang w:val="fr-BE"/>
        </w:rPr>
        <w:t xml:space="preserve">un plan pluriannuel crédible et cohérent </w:t>
      </w:r>
      <w:r w:rsidR="00320217" w:rsidRPr="00B772A9">
        <w:rPr>
          <w:lang w:val="fr-BE"/>
        </w:rPr>
        <w:t xml:space="preserve">avec la poursuite des objectifs définis </w:t>
      </w:r>
      <w:r w:rsidR="00D94FAA" w:rsidRPr="00B772A9">
        <w:t>dans la règlementation REP</w:t>
      </w:r>
      <w:r w:rsidR="00D94FAA" w:rsidRPr="00B772A9" w:rsidDel="00D94FAA">
        <w:rPr>
          <w:lang w:val="fr-BE"/>
        </w:rPr>
        <w:t xml:space="preserve"> </w:t>
      </w:r>
      <w:r w:rsidR="00F72770" w:rsidRPr="00B772A9">
        <w:rPr>
          <w:lang w:val="fr-BE"/>
        </w:rPr>
        <w:t>démontrant</w:t>
      </w:r>
      <w:r w:rsidR="00B70C23" w:rsidRPr="00B772A9">
        <w:rPr>
          <w:lang w:val="fr-BE"/>
        </w:rPr>
        <w:t xml:space="preserve"> particulièrement</w:t>
      </w:r>
      <w:r w:rsidR="00F72770" w:rsidRPr="00B772A9">
        <w:rPr>
          <w:lang w:val="fr-BE"/>
        </w:rPr>
        <w:t xml:space="preserve"> </w:t>
      </w:r>
      <w:r w:rsidR="00B70C23" w:rsidRPr="00B772A9">
        <w:t xml:space="preserve">l’adéquation entre </w:t>
      </w:r>
      <w:r w:rsidR="00FB5ED5" w:rsidRPr="00B772A9">
        <w:t xml:space="preserve">chaque obligation et </w:t>
      </w:r>
      <w:r w:rsidR="00FB5ED5" w:rsidRPr="00B772A9">
        <w:rPr>
          <w:lang w:val="fr-BE"/>
        </w:rPr>
        <w:t>(i)</w:t>
      </w:r>
      <w:r w:rsidR="00FB5ED5" w:rsidRPr="00B772A9">
        <w:t xml:space="preserve"> </w:t>
      </w:r>
      <w:r w:rsidR="00652FE1" w:rsidRPr="00B772A9">
        <w:t>les programmes d’actions</w:t>
      </w:r>
      <w:r w:rsidR="00934CE5" w:rsidRPr="00B772A9">
        <w:t xml:space="preserve"> prévisionnels</w:t>
      </w:r>
      <w:r w:rsidR="00652FE1" w:rsidRPr="00B772A9">
        <w:t xml:space="preserve"> </w:t>
      </w:r>
      <w:r w:rsidR="00337BC2" w:rsidRPr="00B772A9">
        <w:t>(ii) les ressources internes et/ou de partenaires externes dont la mobilisation est prévue</w:t>
      </w:r>
      <w:r w:rsidR="00FB5ED5" w:rsidRPr="00B772A9">
        <w:t>, (iii)</w:t>
      </w:r>
      <w:r w:rsidR="008B7492" w:rsidRPr="00B772A9">
        <w:t xml:space="preserve"> </w:t>
      </w:r>
      <w:r w:rsidR="00AE7B2E" w:rsidRPr="00B772A9">
        <w:rPr>
          <w:lang w:val="fr-BE"/>
        </w:rPr>
        <w:t xml:space="preserve">le cas échéant </w:t>
      </w:r>
      <w:r w:rsidR="00FB5ED5" w:rsidRPr="00B772A9">
        <w:rPr>
          <w:lang w:val="fr-BE"/>
        </w:rPr>
        <w:t>les technologies précises de valorisation ou d’élimination des déchets utilisées ou en développement et (iv) l</w:t>
      </w:r>
      <w:r w:rsidR="00652FE1" w:rsidRPr="00B772A9">
        <w:t>e plan financier démontrant la soutenabilité</w:t>
      </w:r>
      <w:r w:rsidR="00FB5ED5" w:rsidRPr="00B772A9">
        <w:t xml:space="preserve"> des </w:t>
      </w:r>
      <w:r w:rsidR="00C34204" w:rsidRPr="00B772A9">
        <w:t>points (i) à (iii).</w:t>
      </w:r>
      <w:r w:rsidR="001E0746" w:rsidRPr="00B772A9">
        <w:t xml:space="preserve"> Ce plan pluriannuel est étayé par </w:t>
      </w:r>
      <w:r w:rsidR="00C92C56" w:rsidRPr="00B772A9">
        <w:t>d</w:t>
      </w:r>
      <w:r w:rsidR="001E0746" w:rsidRPr="00B772A9">
        <w:t xml:space="preserve">es </w:t>
      </w:r>
      <w:bookmarkStart w:id="50" w:name="_Hlk181006035"/>
      <w:r w:rsidR="00652FE1" w:rsidRPr="00B772A9">
        <w:t>confirmation</w:t>
      </w:r>
      <w:r w:rsidR="001E0746" w:rsidRPr="00B772A9">
        <w:t>s</w:t>
      </w:r>
      <w:r w:rsidR="00652FE1" w:rsidRPr="00B772A9">
        <w:t xml:space="preserve"> écrite</w:t>
      </w:r>
      <w:r w:rsidR="001E0746" w:rsidRPr="00B772A9">
        <w:t>s</w:t>
      </w:r>
      <w:r w:rsidR="00652FE1" w:rsidRPr="00B772A9">
        <w:t xml:space="preserve"> de partenaires potentiels</w:t>
      </w:r>
      <w:bookmarkEnd w:id="50"/>
      <w:r w:rsidR="00652FE1" w:rsidRPr="00B772A9">
        <w:t xml:space="preserve"> </w:t>
      </w:r>
      <w:r w:rsidR="00917D26" w:rsidRPr="00B772A9">
        <w:t>s’engageant à</w:t>
      </w:r>
      <w:r w:rsidR="00652FE1" w:rsidRPr="00B772A9">
        <w:t xml:space="preserve"> collaborer à la réussite des programmes</w:t>
      </w:r>
      <w:r w:rsidR="001D32E8" w:rsidRPr="00B772A9">
        <w:t xml:space="preserve"> </w:t>
      </w:r>
      <w:r w:rsidR="00652FE1" w:rsidRPr="00B772A9">
        <w:t>d’actions</w:t>
      </w:r>
      <w:r w:rsidR="001E0746" w:rsidRPr="00B772A9">
        <w:t xml:space="preserve"> qui y sont décrits.</w:t>
      </w:r>
    </w:p>
    <w:p w14:paraId="6FEAF334" w14:textId="77777777" w:rsidR="001D32E8" w:rsidRPr="00B772A9" w:rsidRDefault="001D32E8" w:rsidP="001D32E8">
      <w:pPr>
        <w:pStyle w:val="Paragraphedeliste"/>
        <w:ind w:left="644"/>
      </w:pPr>
    </w:p>
    <w:p w14:paraId="694AA776" w14:textId="22E0CB21" w:rsidR="00643207" w:rsidRPr="00B772A9" w:rsidRDefault="00643207" w:rsidP="000D5329">
      <w:pPr>
        <w:pStyle w:val="Citationintense"/>
        <w:framePr w:wrap="around" w:x="9371" w:y="1077"/>
        <w:spacing w:after="0"/>
        <w:rPr>
          <w:b/>
          <w:bCs/>
          <w:lang w:val="fr-FR"/>
        </w:rPr>
      </w:pPr>
      <w:r w:rsidRPr="00B772A9">
        <w:rPr>
          <w:b/>
          <w:bCs/>
          <w:lang w:val="fr-FR"/>
        </w:rPr>
        <w:t>Agrément des éco-organismes</w:t>
      </w:r>
      <w:r w:rsidR="008B7492" w:rsidRPr="00B772A9">
        <w:rPr>
          <w:b/>
          <w:bCs/>
          <w:lang w:val="fr-FR"/>
        </w:rPr>
        <w:t xml:space="preserve"> </w:t>
      </w:r>
      <w:r w:rsidR="005959E5" w:rsidRPr="00B772A9">
        <w:rPr>
          <w:b/>
          <w:bCs/>
          <w:lang w:val="fr-FR"/>
        </w:rPr>
        <w:t>à durée indéterminée</w:t>
      </w:r>
    </w:p>
    <w:p w14:paraId="700758A5" w14:textId="77777777" w:rsidR="00643207" w:rsidRPr="00B772A9" w:rsidRDefault="00643207" w:rsidP="000D5329">
      <w:pPr>
        <w:pStyle w:val="Citationintense"/>
        <w:framePr w:wrap="around" w:x="9371" w:y="1077"/>
        <w:spacing w:after="0"/>
        <w:rPr>
          <w:lang w:val="fr-FR"/>
        </w:rPr>
      </w:pPr>
      <w:r w:rsidRPr="00B772A9">
        <w:rPr>
          <w:lang w:val="fr-FR"/>
        </w:rPr>
        <w:t xml:space="preserve">Il apparaît préférable au vu des besoins de structuration des filières REP ivoiriennes de fournir un agrément sans durée de temps, afin d’octroyer une visibilité à moyen et long terme. </w:t>
      </w:r>
    </w:p>
    <w:p w14:paraId="5690B506" w14:textId="77777777" w:rsidR="000D5329" w:rsidRPr="00B772A9" w:rsidRDefault="000D5329" w:rsidP="000D5329">
      <w:pPr>
        <w:pStyle w:val="Citationintense"/>
        <w:framePr w:wrap="around" w:x="9361" w:y="-1213"/>
        <w:spacing w:after="0"/>
        <w:rPr>
          <w:b/>
          <w:bCs/>
          <w:lang w:val="fr-FR"/>
        </w:rPr>
      </w:pPr>
      <w:r w:rsidRPr="00B772A9">
        <w:rPr>
          <w:b/>
          <w:bCs/>
          <w:lang w:val="fr-FR"/>
        </w:rPr>
        <w:t xml:space="preserve">Confirmations de partenaires potentiels </w:t>
      </w:r>
    </w:p>
    <w:p w14:paraId="087D8884" w14:textId="24DD6F7B" w:rsidR="000D5329" w:rsidRPr="00B772A9" w:rsidRDefault="000D5329" w:rsidP="000D5329">
      <w:pPr>
        <w:pStyle w:val="Citationintense"/>
        <w:framePr w:wrap="around" w:x="9361" w:y="-1213"/>
        <w:spacing w:after="0"/>
        <w:rPr>
          <w:lang w:val="fr-FR"/>
        </w:rPr>
      </w:pPr>
      <w:r w:rsidRPr="00B772A9">
        <w:rPr>
          <w:lang w:val="fr-FR"/>
        </w:rPr>
        <w:t>Afin de favriser les candidatures solides, il paraît nécessaire de s’assurer du soutien des acteurs de la filière. Les acteurs pouvant soutenir plusieurs candidatures.</w:t>
      </w:r>
      <w:r w:rsidR="008B7492" w:rsidRPr="00B772A9">
        <w:rPr>
          <w:lang w:val="fr-FR"/>
        </w:rPr>
        <w:t xml:space="preserve"> </w:t>
      </w:r>
    </w:p>
    <w:p w14:paraId="62240934" w14:textId="7AC16D25" w:rsidR="00951A13" w:rsidRPr="00B772A9" w:rsidRDefault="001D32E8" w:rsidP="00951A13">
      <w:pPr>
        <w:pStyle w:val="Paragraphedeliste"/>
        <w:numPr>
          <w:ilvl w:val="0"/>
          <w:numId w:val="8"/>
        </w:numPr>
        <w:ind w:left="284" w:hanging="284"/>
      </w:pPr>
      <w:r w:rsidRPr="00B772A9">
        <w:t>L</w:t>
      </w:r>
      <w:r w:rsidR="00F307CD" w:rsidRPr="00B772A9">
        <w:t xml:space="preserve">’Agence </w:t>
      </w:r>
      <w:r w:rsidRPr="00B772A9">
        <w:t xml:space="preserve">instruit ce dossier dans un délai de 2 mois. </w:t>
      </w:r>
      <w:r w:rsidR="00902971" w:rsidRPr="00B772A9">
        <w:t>A</w:t>
      </w:r>
      <w:r w:rsidRPr="00B772A9">
        <w:t xml:space="preserve"> l’issue de cette période</w:t>
      </w:r>
      <w:r w:rsidR="00902971" w:rsidRPr="00B772A9">
        <w:t xml:space="preserve">, </w:t>
      </w:r>
      <w:r w:rsidRPr="00B772A9">
        <w:t xml:space="preserve">lorsque le dossier </w:t>
      </w:r>
      <w:r w:rsidR="00AE78B8" w:rsidRPr="00B772A9">
        <w:t>est conforme</w:t>
      </w:r>
      <w:r w:rsidR="00405904" w:rsidRPr="00B772A9">
        <w:t>,</w:t>
      </w:r>
      <w:r w:rsidR="000D6915" w:rsidRPr="00B772A9">
        <w:t xml:space="preserve"> l’Agence transmet son accord aux Ministres de l’industrie, de l’environnement et de la salubrité, qui délivrent l’agrément à l’éco-organisme par un arrêté portant convention d’agrément de l’éco-organisme</w:t>
      </w:r>
      <w:r w:rsidR="00384273" w:rsidRPr="00B772A9">
        <w:t>.</w:t>
      </w:r>
      <w:r w:rsidR="00951A13" w:rsidRPr="00B772A9">
        <w:t xml:space="preserve"> Les dossiers non conformes sont rejetés par décision motivée de l’</w:t>
      </w:r>
      <w:r w:rsidR="00384273" w:rsidRPr="00B772A9">
        <w:t>A</w:t>
      </w:r>
      <w:r w:rsidR="00951A13" w:rsidRPr="00B772A9">
        <w:t xml:space="preserve">gence.  </w:t>
      </w:r>
    </w:p>
    <w:p w14:paraId="4802EA11" w14:textId="77777777" w:rsidR="00485100" w:rsidRPr="00B772A9" w:rsidRDefault="00485100" w:rsidP="00485100">
      <w:pPr>
        <w:pStyle w:val="Paragraphedeliste"/>
        <w:ind w:left="284"/>
      </w:pPr>
    </w:p>
    <w:p w14:paraId="3F082633" w14:textId="1CE28222" w:rsidR="00BD78F1" w:rsidRPr="00B772A9" w:rsidRDefault="00273989" w:rsidP="002F1B58">
      <w:pPr>
        <w:pStyle w:val="Paragraphedeliste"/>
        <w:numPr>
          <w:ilvl w:val="0"/>
          <w:numId w:val="8"/>
        </w:numPr>
        <w:ind w:left="284" w:hanging="284"/>
      </w:pPr>
      <w:r w:rsidRPr="00B772A9">
        <w:t>Sa validité prend fin dans les conditions décrite</w:t>
      </w:r>
      <w:r w:rsidR="00B30879" w:rsidRPr="00B772A9">
        <w:t>s</w:t>
      </w:r>
      <w:r w:rsidRPr="00B772A9">
        <w:t xml:space="preserve"> </w:t>
      </w:r>
      <w:r w:rsidR="00D94FAA" w:rsidRPr="00B772A9">
        <w:t>dans la règlementation REP</w:t>
      </w:r>
      <w:r w:rsidR="00D94FAA" w:rsidRPr="00B772A9" w:rsidDel="00D94FAA">
        <w:t xml:space="preserve"> </w:t>
      </w:r>
      <w:r w:rsidRPr="00B772A9">
        <w:t>.</w:t>
      </w:r>
      <w:r w:rsidR="00B749B3" w:rsidRPr="00B772A9">
        <w:t xml:space="preserve"> Les décision</w:t>
      </w:r>
      <w:r w:rsidR="00B30879" w:rsidRPr="00B772A9">
        <w:t>s</w:t>
      </w:r>
      <w:r w:rsidR="00B749B3" w:rsidRPr="00B772A9">
        <w:t xml:space="preserve"> d’agrément ou de rejet de la demande d’agrément sont communiquées </w:t>
      </w:r>
      <w:r w:rsidR="00BD2B3D" w:rsidRPr="00B772A9">
        <w:t xml:space="preserve">immédiatement </w:t>
      </w:r>
      <w:r w:rsidR="00B749B3" w:rsidRPr="00B772A9">
        <w:t xml:space="preserve">par </w:t>
      </w:r>
      <w:r w:rsidR="00170B9F" w:rsidRPr="00B772A9">
        <w:t>l’Agence</w:t>
      </w:r>
      <w:r w:rsidR="00B749B3" w:rsidRPr="00B772A9">
        <w:t xml:space="preserve"> aux </w:t>
      </w:r>
      <w:r w:rsidR="000B625E" w:rsidRPr="00B772A9">
        <w:t>Ministres en charge de l’industrie, de l’environnement</w:t>
      </w:r>
      <w:r w:rsidR="008B7492" w:rsidRPr="00B772A9">
        <w:t xml:space="preserve"> </w:t>
      </w:r>
      <w:r w:rsidR="000B625E" w:rsidRPr="00B772A9">
        <w:t xml:space="preserve">et de la </w:t>
      </w:r>
      <w:r w:rsidR="009A4B7F" w:rsidRPr="00B772A9">
        <w:t>salubrité</w:t>
      </w:r>
      <w:r w:rsidR="00B749B3" w:rsidRPr="00B772A9">
        <w:t>.</w:t>
      </w:r>
    </w:p>
    <w:p w14:paraId="60869FCE" w14:textId="2E38A822" w:rsidR="00BD78F1" w:rsidRPr="00B772A9" w:rsidRDefault="00BD78F1" w:rsidP="00BD78F1">
      <w:pPr>
        <w:pStyle w:val="Paragraphedeliste"/>
        <w:ind w:left="284"/>
      </w:pPr>
    </w:p>
    <w:p w14:paraId="09B12FB5" w14:textId="333F2698" w:rsidR="00BD78F1" w:rsidRPr="00B772A9" w:rsidRDefault="00BD78F1" w:rsidP="002F1B58">
      <w:pPr>
        <w:pStyle w:val="Paragraphedeliste"/>
        <w:numPr>
          <w:ilvl w:val="0"/>
          <w:numId w:val="8"/>
        </w:numPr>
        <w:ind w:left="284" w:hanging="284"/>
      </w:pPr>
      <w:r w:rsidRPr="00B772A9">
        <w:t xml:space="preserve">L’éco-organisme </w:t>
      </w:r>
      <w:r w:rsidR="001B69E1" w:rsidRPr="00B772A9">
        <w:t xml:space="preserve">informe </w:t>
      </w:r>
      <w:r w:rsidR="00170B9F" w:rsidRPr="00B772A9">
        <w:t>l’Agence</w:t>
      </w:r>
      <w:r w:rsidR="001B69E1" w:rsidRPr="00B772A9">
        <w:t xml:space="preserve"> de toute modification des informations transmises lors de la demande </w:t>
      </w:r>
      <w:r w:rsidR="00195CB9" w:rsidRPr="00B772A9">
        <w:t>d’agrément</w:t>
      </w:r>
      <w:r w:rsidR="001B69E1" w:rsidRPr="00B772A9">
        <w:t xml:space="preserve">. </w:t>
      </w:r>
      <w:r w:rsidR="00C952C2" w:rsidRPr="00B772A9">
        <w:t xml:space="preserve">Il met à jour annuellement le plan pluriannuel. </w:t>
      </w:r>
    </w:p>
    <w:p w14:paraId="4D08B219" w14:textId="77777777" w:rsidR="00CD6C20" w:rsidRPr="00B772A9" w:rsidRDefault="00CD6C20" w:rsidP="00CD6C20">
      <w:pPr>
        <w:pStyle w:val="Paragraphedeliste"/>
      </w:pPr>
    </w:p>
    <w:p w14:paraId="7DD164B9" w14:textId="2FED96DB" w:rsidR="00603FAB" w:rsidRPr="00B772A9" w:rsidRDefault="0023475A" w:rsidP="00373FD5">
      <w:pPr>
        <w:pStyle w:val="Titre2"/>
      </w:pPr>
      <w:bookmarkStart w:id="51" w:name="_Toc192071289"/>
      <w:r w:rsidRPr="00B772A9">
        <w:t>Obligations</w:t>
      </w:r>
      <w:r w:rsidR="00603FAB" w:rsidRPr="00B772A9">
        <w:t xml:space="preserve"> des éco-organismes</w:t>
      </w:r>
      <w:bookmarkEnd w:id="51"/>
      <w:r w:rsidR="00603FAB" w:rsidRPr="00B772A9">
        <w:rPr>
          <w:rFonts w:asciiTheme="minorHAnsi" w:eastAsiaTheme="minorHAnsi" w:hAnsiTheme="minorHAnsi" w:cstheme="minorBidi"/>
          <w:color w:val="auto"/>
          <w:sz w:val="20"/>
          <w:szCs w:val="20"/>
        </w:rPr>
        <w:t xml:space="preserve"> </w:t>
      </w:r>
    </w:p>
    <w:p w14:paraId="7D82093F" w14:textId="763EA77B" w:rsidR="00E63326" w:rsidRPr="00B772A9" w:rsidRDefault="00134D52" w:rsidP="007953F2">
      <w:pPr>
        <w:pStyle w:val="Paragraphedeliste"/>
        <w:numPr>
          <w:ilvl w:val="0"/>
          <w:numId w:val="14"/>
        </w:numPr>
        <w:ind w:left="284"/>
      </w:pPr>
      <w:r w:rsidRPr="00B772A9">
        <w:t>L</w:t>
      </w:r>
      <w:r w:rsidR="00384F58" w:rsidRPr="00B772A9">
        <w:t>’</w:t>
      </w:r>
      <w:r w:rsidRPr="00B772A9">
        <w:t xml:space="preserve">éco-organisme </w:t>
      </w:r>
      <w:r w:rsidR="00293E04" w:rsidRPr="00B772A9">
        <w:t xml:space="preserve">conclue </w:t>
      </w:r>
      <w:r w:rsidR="00384F58" w:rsidRPr="00B772A9">
        <w:t xml:space="preserve">un contrat écrit </w:t>
      </w:r>
      <w:r w:rsidR="00293E04" w:rsidRPr="00B772A9">
        <w:t xml:space="preserve">avec les producteurs qui s’attachent </w:t>
      </w:r>
      <w:r w:rsidR="00384F58" w:rsidRPr="00B772A9">
        <w:t>ses</w:t>
      </w:r>
      <w:r w:rsidR="00293E04" w:rsidRPr="00B772A9">
        <w:t xml:space="preserve"> services</w:t>
      </w:r>
      <w:r w:rsidR="00384F58" w:rsidRPr="00B772A9">
        <w:t>.</w:t>
      </w:r>
      <w:r w:rsidR="007A33DA" w:rsidRPr="00B772A9">
        <w:t xml:space="preserve"> Il remplit </w:t>
      </w:r>
      <w:r w:rsidR="00292FDD" w:rsidRPr="00B772A9">
        <w:t>en leur nom</w:t>
      </w:r>
      <w:r w:rsidR="007A33DA" w:rsidRPr="00B772A9">
        <w:t xml:space="preserve"> toutes </w:t>
      </w:r>
      <w:r w:rsidR="00841F27" w:rsidRPr="00B772A9">
        <w:t>leurs</w:t>
      </w:r>
      <w:r w:rsidR="007A33DA" w:rsidRPr="00B772A9">
        <w:t xml:space="preserve"> obligations</w:t>
      </w:r>
      <w:r w:rsidR="003041C0" w:rsidRPr="00B772A9">
        <w:t xml:space="preserve"> issues de </w:t>
      </w:r>
      <w:r w:rsidR="00BF5EAB" w:rsidRPr="00B772A9">
        <w:t>la règlementation</w:t>
      </w:r>
      <w:r w:rsidR="00D94FAA" w:rsidRPr="00B772A9">
        <w:t xml:space="preserve"> REP</w:t>
      </w:r>
      <w:r w:rsidR="00841F27" w:rsidRPr="00B772A9">
        <w:t>, à l’exception des obligations d’éco-conception</w:t>
      </w:r>
      <w:r w:rsidR="0053440B" w:rsidRPr="00B772A9">
        <w:t xml:space="preserve"> et des obligations</w:t>
      </w:r>
      <w:r w:rsidR="00DF70D7" w:rsidRPr="00B772A9">
        <w:t xml:space="preserve"> d’enregistrement et de déclaration</w:t>
      </w:r>
      <w:r w:rsidR="00FE44F5" w:rsidRPr="00B772A9">
        <w:t xml:space="preserve"> au registre</w:t>
      </w:r>
      <w:r w:rsidR="0053440B" w:rsidRPr="00B772A9">
        <w:t xml:space="preserve"> national</w:t>
      </w:r>
      <w:r w:rsidR="00771F64" w:rsidRPr="00B772A9">
        <w:t xml:space="preserve"> pour</w:t>
      </w:r>
      <w:r w:rsidR="0053440B" w:rsidRPr="00B772A9">
        <w:t xml:space="preserve"> les producteurs</w:t>
      </w:r>
      <w:r w:rsidR="00771F64" w:rsidRPr="00B772A9">
        <w:t xml:space="preserve"> qui ne</w:t>
      </w:r>
      <w:r w:rsidR="0053440B" w:rsidRPr="00B772A9">
        <w:t xml:space="preserve"> lui ont </w:t>
      </w:r>
      <w:r w:rsidR="00771F64" w:rsidRPr="00B772A9">
        <w:t xml:space="preserve">pas </w:t>
      </w:r>
      <w:r w:rsidR="0053440B" w:rsidRPr="00B772A9">
        <w:t xml:space="preserve">délégué </w:t>
      </w:r>
      <w:r w:rsidR="00E76E48" w:rsidRPr="00B772A9">
        <w:t>ces</w:t>
      </w:r>
      <w:r w:rsidR="0053440B" w:rsidRPr="00B772A9">
        <w:t xml:space="preserve"> tâche</w:t>
      </w:r>
      <w:r w:rsidR="00E76E48" w:rsidRPr="00B772A9">
        <w:t>s</w:t>
      </w:r>
      <w:r w:rsidR="00FE44F5" w:rsidRPr="00B772A9">
        <w:t>.</w:t>
      </w:r>
      <w:r w:rsidR="00384F58" w:rsidRPr="00B772A9">
        <w:t xml:space="preserve"> </w:t>
      </w:r>
      <w:r w:rsidR="006E7872" w:rsidRPr="00B772A9">
        <w:t>L’éco-organisme traite</w:t>
      </w:r>
      <w:r w:rsidRPr="00B772A9">
        <w:t xml:space="preserve"> </w:t>
      </w:r>
      <w:r w:rsidR="00D44DCE" w:rsidRPr="00B772A9">
        <w:t xml:space="preserve">tous </w:t>
      </w:r>
      <w:r w:rsidRPr="00B772A9">
        <w:t>les producteurs</w:t>
      </w:r>
      <w:r w:rsidR="002175BC" w:rsidRPr="00B772A9">
        <w:t xml:space="preserve"> </w:t>
      </w:r>
      <w:r w:rsidRPr="00B772A9">
        <w:t>d</w:t>
      </w:r>
      <w:r w:rsidR="00862ECA" w:rsidRPr="00B772A9">
        <w:t xml:space="preserve">e façon </w:t>
      </w:r>
      <w:r w:rsidRPr="00B772A9">
        <w:t>objective, transparente et non discriminatoire</w:t>
      </w:r>
      <w:r w:rsidR="005D1BAA" w:rsidRPr="00B772A9">
        <w:t>.</w:t>
      </w:r>
      <w:r w:rsidR="008E41E4" w:rsidRPr="00B772A9">
        <w:t xml:space="preserve"> </w:t>
      </w:r>
    </w:p>
    <w:p w14:paraId="5895470F" w14:textId="57C02F4C" w:rsidR="005C6CCB" w:rsidRPr="00B772A9" w:rsidRDefault="005C6CCB" w:rsidP="005C6CCB">
      <w:pPr>
        <w:pStyle w:val="Citationintense"/>
        <w:framePr w:wrap="around" w:x="9401" w:y="1"/>
        <w:spacing w:after="0"/>
        <w:rPr>
          <w:b/>
          <w:bCs/>
          <w:lang w:val="fr-FR"/>
        </w:rPr>
      </w:pPr>
      <w:r w:rsidRPr="00B772A9">
        <w:rPr>
          <w:b/>
          <w:bCs/>
          <w:lang w:val="fr-FR"/>
        </w:rPr>
        <w:t>Taxe plastique</w:t>
      </w:r>
    </w:p>
    <w:p w14:paraId="527FFC05" w14:textId="28A30339" w:rsidR="00736CD1" w:rsidRPr="00B772A9" w:rsidRDefault="00736CD1" w:rsidP="00736CD1">
      <w:pPr>
        <w:framePr w:w="1792" w:wrap="around" w:vAnchor="text" w:hAnchor="page" w:x="9401" w:y="1"/>
        <w:rPr>
          <w:noProof/>
          <w:color w:val="156082" w:themeColor="accent1"/>
          <w:kern w:val="0"/>
          <w:sz w:val="16"/>
          <w:lang w:eastAsia="en-GB"/>
          <w14:ligatures w14:val="none"/>
        </w:rPr>
      </w:pPr>
      <w:r w:rsidRPr="00B772A9">
        <w:rPr>
          <w:noProof/>
          <w:color w:val="156082" w:themeColor="accent1"/>
          <w:kern w:val="0"/>
          <w:sz w:val="16"/>
          <w:lang w:eastAsia="en-GB"/>
          <w14:ligatures w14:val="none"/>
        </w:rPr>
        <w:t>Il revient au législateur de modifier les taxes et impôts existants ou d’en créer de nouveau.</w:t>
      </w:r>
      <w:r w:rsidR="002D2FD2" w:rsidRPr="00B772A9">
        <w:rPr>
          <w:noProof/>
          <w:color w:val="156082" w:themeColor="accent1"/>
          <w:kern w:val="0"/>
          <w:sz w:val="16"/>
          <w:lang w:eastAsia="en-GB"/>
          <w14:ligatures w14:val="none"/>
        </w:rPr>
        <w:t xml:space="preserve"> C</w:t>
      </w:r>
      <w:r w:rsidRPr="00B772A9">
        <w:rPr>
          <w:noProof/>
          <w:color w:val="156082" w:themeColor="accent1"/>
          <w:kern w:val="0"/>
          <w:sz w:val="16"/>
          <w:lang w:eastAsia="en-GB"/>
          <w14:ligatures w14:val="none"/>
        </w:rPr>
        <w:t>eci devra être adressé séparément par les autorités compétentes.</w:t>
      </w:r>
    </w:p>
    <w:p w14:paraId="0559288E" w14:textId="6FEA6F78" w:rsidR="00E63326" w:rsidRPr="00B772A9" w:rsidRDefault="00517B37" w:rsidP="007953F2">
      <w:pPr>
        <w:pStyle w:val="Paragraphedeliste"/>
        <w:numPr>
          <w:ilvl w:val="0"/>
          <w:numId w:val="14"/>
        </w:numPr>
        <w:ind w:left="284"/>
      </w:pPr>
      <w:r w:rsidRPr="00B772A9">
        <w:t>L’</w:t>
      </w:r>
      <w:r w:rsidR="00E63326" w:rsidRPr="00B772A9">
        <w:t xml:space="preserve">éco-organisme agréé perçoit des producteurs qui se sont attaché </w:t>
      </w:r>
      <w:r w:rsidRPr="00B772A9">
        <w:t>ses</w:t>
      </w:r>
      <w:r w:rsidR="00E63326" w:rsidRPr="00B772A9">
        <w:t xml:space="preserve"> services une éco-participation, qui est fonction de la quantité </w:t>
      </w:r>
      <w:r w:rsidR="00A1058D" w:rsidRPr="00B772A9">
        <w:t xml:space="preserve">et des caractéristiques </w:t>
      </w:r>
      <w:r w:rsidR="00E63326" w:rsidRPr="00B772A9">
        <w:t>de</w:t>
      </w:r>
      <w:r w:rsidR="00A1058D" w:rsidRPr="00B772A9">
        <w:t>s</w:t>
      </w:r>
      <w:r w:rsidR="00E63326" w:rsidRPr="00B772A9">
        <w:t xml:space="preserve"> produits qu</w:t>
      </w:r>
      <w:r w:rsidRPr="00B772A9">
        <w:t>e ces producteurs</w:t>
      </w:r>
      <w:r w:rsidR="00E63326" w:rsidRPr="00B772A9">
        <w:t xml:space="preserve"> mettent sur le marché national.</w:t>
      </w:r>
    </w:p>
    <w:p w14:paraId="5E4FA269" w14:textId="77777777" w:rsidR="00466590" w:rsidRPr="00B772A9" w:rsidRDefault="00466590" w:rsidP="00466590">
      <w:pPr>
        <w:pStyle w:val="Paragraphedeliste"/>
      </w:pPr>
    </w:p>
    <w:p w14:paraId="15D31815" w14:textId="53EB3105" w:rsidR="00466590" w:rsidRPr="00B772A9" w:rsidRDefault="00466590" w:rsidP="002F1B58">
      <w:pPr>
        <w:pStyle w:val="Paragraphedeliste"/>
        <w:numPr>
          <w:ilvl w:val="0"/>
          <w:numId w:val="14"/>
        </w:numPr>
        <w:ind w:left="284" w:hanging="284"/>
      </w:pPr>
      <w:r w:rsidRPr="00B772A9">
        <w:t>L’éco-organisme organise la collecte et la valorisation et l’élimination des déchets dont il a la charge en vertu</w:t>
      </w:r>
      <w:r w:rsidR="00F222EC" w:rsidRPr="00B772A9">
        <w:t xml:space="preserve"> de</w:t>
      </w:r>
      <w:r w:rsidR="0045664F" w:rsidRPr="00B772A9">
        <w:t xml:space="preserve"> </w:t>
      </w:r>
      <w:r w:rsidR="00BF5EAB" w:rsidRPr="00B772A9">
        <w:t>la règlementation</w:t>
      </w:r>
      <w:r w:rsidR="00DB13CF" w:rsidRPr="00B772A9">
        <w:t xml:space="preserve"> </w:t>
      </w:r>
      <w:r w:rsidR="0045664F" w:rsidRPr="00B772A9">
        <w:t xml:space="preserve">REP </w:t>
      </w:r>
      <w:r w:rsidR="00DB13CF" w:rsidRPr="00B772A9">
        <w:t xml:space="preserve">et des </w:t>
      </w:r>
      <w:r w:rsidR="00BF4EFC" w:rsidRPr="00B772A9">
        <w:t>autres normes applicables.</w:t>
      </w:r>
      <w:r w:rsidR="00E441A6" w:rsidRPr="00B772A9">
        <w:t xml:space="preserve"> Pour ce faire, il peut </w:t>
      </w:r>
      <w:r w:rsidR="00AB4E64" w:rsidRPr="00B772A9">
        <w:t>faire appel à</w:t>
      </w:r>
      <w:r w:rsidR="00E441A6" w:rsidRPr="00B772A9">
        <w:t xml:space="preserve"> des entreprises du secteur privé, des </w:t>
      </w:r>
      <w:r w:rsidR="0078623F" w:rsidRPr="00B772A9">
        <w:t>représentants d’acteurs publics ou tout autre</w:t>
      </w:r>
      <w:r w:rsidR="00AB4E64" w:rsidRPr="00B772A9">
        <w:t xml:space="preserve"> </w:t>
      </w:r>
      <w:r w:rsidR="00FE3F64" w:rsidRPr="00B772A9">
        <w:t>acteur local, national ou étranger</w:t>
      </w:r>
      <w:r w:rsidR="00A30937" w:rsidRPr="00B772A9">
        <w:t>, dans l’optique constante de développer l’industrie ivoirienne de la valorisation des déchets</w:t>
      </w:r>
      <w:r w:rsidR="00F15318" w:rsidRPr="00B772A9">
        <w:t>.</w:t>
      </w:r>
    </w:p>
    <w:p w14:paraId="3FA0E5E6" w14:textId="77777777" w:rsidR="005B6A36" w:rsidRPr="00B772A9" w:rsidRDefault="005B6A36" w:rsidP="005B6A36">
      <w:pPr>
        <w:pStyle w:val="Paragraphedeliste"/>
      </w:pPr>
    </w:p>
    <w:p w14:paraId="2D8222D6" w14:textId="5AA3CDDB" w:rsidR="003B1323" w:rsidRPr="00B772A9" w:rsidRDefault="005B6A36" w:rsidP="002F1B58">
      <w:pPr>
        <w:pStyle w:val="Paragraphedeliste"/>
        <w:numPr>
          <w:ilvl w:val="0"/>
          <w:numId w:val="14"/>
        </w:numPr>
        <w:ind w:left="284" w:hanging="284"/>
      </w:pPr>
      <w:r w:rsidRPr="00B772A9">
        <w:t xml:space="preserve">En cas d’insuffisance, d’absence ou de défaillance des équipements de collecte et des infrastructures de stockage de déchets nécessaires au respect des obligations </w:t>
      </w:r>
      <w:r w:rsidR="00B121EA" w:rsidRPr="00B772A9">
        <w:t xml:space="preserve">listées </w:t>
      </w:r>
      <w:r w:rsidR="00A25D28" w:rsidRPr="00B772A9">
        <w:t xml:space="preserve">à l’article </w:t>
      </w:r>
      <w:r w:rsidR="00667128" w:rsidRPr="00B772A9">
        <w:t>9</w:t>
      </w:r>
      <w:r w:rsidRPr="00B772A9">
        <w:t>, l’éco-organisme prend</w:t>
      </w:r>
      <w:r w:rsidR="00CC2A1E" w:rsidRPr="00B772A9">
        <w:t xml:space="preserve"> </w:t>
      </w:r>
      <w:r w:rsidRPr="00B772A9">
        <w:t>des mesures opérationnelles</w:t>
      </w:r>
      <w:r w:rsidR="008B7492" w:rsidRPr="00B772A9">
        <w:t xml:space="preserve"> </w:t>
      </w:r>
      <w:r w:rsidRPr="00B772A9">
        <w:t xml:space="preserve">ou financières en faveur du développement des infrastructures </w:t>
      </w:r>
      <w:r w:rsidR="002D2FD2" w:rsidRPr="00B772A9">
        <w:t>industrielles</w:t>
      </w:r>
      <w:r w:rsidR="00D32C81" w:rsidRPr="00B772A9">
        <w:t xml:space="preserve"> et logistiques</w:t>
      </w:r>
      <w:r w:rsidR="002D2FD2" w:rsidRPr="00B772A9">
        <w:t xml:space="preserve"> </w:t>
      </w:r>
      <w:r w:rsidRPr="00B772A9">
        <w:t>et des équipements nécessaires.</w:t>
      </w:r>
      <w:r w:rsidR="00A30937" w:rsidRPr="00B772A9">
        <w:t xml:space="preserve"> L’éco-organisme prend ces mesures en partenariat avec les acteurs pertinents, après consultation </w:t>
      </w:r>
      <w:r w:rsidR="0077475A" w:rsidRPr="00B772A9">
        <w:t>de la réunion de coordination de filière</w:t>
      </w:r>
      <w:r w:rsidR="00A30937" w:rsidRPr="00B772A9">
        <w:t>.</w:t>
      </w:r>
    </w:p>
    <w:p w14:paraId="747F316C" w14:textId="77777777" w:rsidR="003B1323" w:rsidRPr="00B772A9" w:rsidRDefault="003B1323" w:rsidP="003B1323">
      <w:pPr>
        <w:pStyle w:val="Paragraphedeliste"/>
      </w:pPr>
    </w:p>
    <w:p w14:paraId="72EF2BC6" w14:textId="7133CCAE" w:rsidR="00AC6F05" w:rsidRPr="00B772A9" w:rsidRDefault="003B1323" w:rsidP="00AC6F05">
      <w:pPr>
        <w:pStyle w:val="Paragraphedeliste"/>
        <w:numPr>
          <w:ilvl w:val="0"/>
          <w:numId w:val="14"/>
        </w:numPr>
        <w:ind w:left="284" w:hanging="284"/>
      </w:pPr>
      <w:r w:rsidRPr="00B772A9">
        <w:t xml:space="preserve">En cas d’insuffisance, d’absence ou de défaillance </w:t>
      </w:r>
      <w:r w:rsidR="006F52D0" w:rsidRPr="00B772A9">
        <w:t xml:space="preserve">sur le territoire national </w:t>
      </w:r>
      <w:r w:rsidRPr="00B772A9">
        <w:t xml:space="preserve">des infrastructures industrielles nécessaires au respect des obligations </w:t>
      </w:r>
      <w:r w:rsidR="00B121EA" w:rsidRPr="00B772A9">
        <w:t xml:space="preserve">listées </w:t>
      </w:r>
      <w:r w:rsidR="00A455AF" w:rsidRPr="00B772A9">
        <w:t xml:space="preserve">à l’article </w:t>
      </w:r>
      <w:r w:rsidR="00667128" w:rsidRPr="00B772A9">
        <w:t>10</w:t>
      </w:r>
      <w:r w:rsidRPr="00B772A9">
        <w:t>, l’éco-organisme prend, des mesures opérationnelles ou financières en faveur du développement des infrastructures</w:t>
      </w:r>
      <w:r w:rsidR="00AC6F05" w:rsidRPr="00B772A9">
        <w:t xml:space="preserve"> industrielles ou logistiques</w:t>
      </w:r>
      <w:r w:rsidRPr="00B772A9">
        <w:t xml:space="preserve"> de stockage, de tri, de valorisation et d’élimination nécessaires. </w:t>
      </w:r>
      <w:r w:rsidR="00AC6F05" w:rsidRPr="00B772A9">
        <w:t xml:space="preserve">L’éco-organisme prend ces mesures en partenariat avec les acteurs pertinents, </w:t>
      </w:r>
      <w:r w:rsidR="0077475A" w:rsidRPr="00B772A9">
        <w:t>après consultation de la réunion de coordination de filière</w:t>
      </w:r>
      <w:r w:rsidR="00AC6F05" w:rsidRPr="00B772A9">
        <w:t>.</w:t>
      </w:r>
    </w:p>
    <w:p w14:paraId="6914744C" w14:textId="5C6F467C" w:rsidR="003B1323" w:rsidRPr="00B772A9" w:rsidRDefault="003B1323" w:rsidP="002F1B58">
      <w:pPr>
        <w:pStyle w:val="Paragraphedeliste"/>
        <w:numPr>
          <w:ilvl w:val="0"/>
          <w:numId w:val="14"/>
        </w:numPr>
        <w:ind w:left="284" w:hanging="284"/>
      </w:pPr>
    </w:p>
    <w:p w14:paraId="0EAED75A" w14:textId="77777777" w:rsidR="00C952C2" w:rsidRPr="00B772A9" w:rsidRDefault="00C952C2" w:rsidP="00C952C2">
      <w:pPr>
        <w:pStyle w:val="Paragraphedeliste"/>
      </w:pPr>
    </w:p>
    <w:p w14:paraId="3D4B02F2" w14:textId="06FAB7DA" w:rsidR="00854067" w:rsidRPr="00B772A9" w:rsidRDefault="00F53199" w:rsidP="002F1B58">
      <w:pPr>
        <w:pStyle w:val="Paragraphedeliste"/>
        <w:numPr>
          <w:ilvl w:val="0"/>
          <w:numId w:val="14"/>
        </w:numPr>
        <w:ind w:left="284" w:hanging="284"/>
      </w:pPr>
      <w:r w:rsidRPr="00B772A9">
        <w:t xml:space="preserve">L’éco-organisme </w:t>
      </w:r>
      <w:r w:rsidR="00F22DF0" w:rsidRPr="00B772A9">
        <w:t xml:space="preserve">mène </w:t>
      </w:r>
      <w:r w:rsidR="0095141E" w:rsidRPr="00B772A9">
        <w:t xml:space="preserve">ou </w:t>
      </w:r>
      <w:r w:rsidRPr="00B772A9">
        <w:t xml:space="preserve">coordonne </w:t>
      </w:r>
      <w:r w:rsidR="0095141E" w:rsidRPr="00B772A9">
        <w:t xml:space="preserve">avec les acteurs pertinents (tels que les municipalités, les associations ou organisations </w:t>
      </w:r>
      <w:r w:rsidR="00E35E10" w:rsidRPr="00B772A9">
        <w:t xml:space="preserve">non gouvernementales </w:t>
      </w:r>
      <w:r w:rsidR="0095141E" w:rsidRPr="00B772A9">
        <w:t>locales nationales ou internationales actives en Côte d’Ivoire) d</w:t>
      </w:r>
      <w:r w:rsidRPr="00B772A9">
        <w:t xml:space="preserve">es actions d’éducation </w:t>
      </w:r>
      <w:r w:rsidR="00B02EC9" w:rsidRPr="00B772A9">
        <w:t xml:space="preserve">environnementale </w:t>
      </w:r>
      <w:r w:rsidRPr="00B772A9">
        <w:t>et de sensibilisation</w:t>
      </w:r>
      <w:r w:rsidR="00842411" w:rsidRPr="00B772A9">
        <w:t xml:space="preserve"> en faveur de l’atteinte des objectifs décrit</w:t>
      </w:r>
      <w:r w:rsidR="008511B2" w:rsidRPr="00B772A9">
        <w:t>s</w:t>
      </w:r>
      <w:r w:rsidR="00842411" w:rsidRPr="00B772A9">
        <w:t xml:space="preserve"> dans </w:t>
      </w:r>
      <w:r w:rsidR="00BF5EAB" w:rsidRPr="00B772A9">
        <w:t>la règlementation</w:t>
      </w:r>
      <w:r w:rsidR="0045664F" w:rsidRPr="00B772A9">
        <w:t xml:space="preserve"> REP</w:t>
      </w:r>
      <w:r w:rsidRPr="00B772A9">
        <w:t xml:space="preserve">. </w:t>
      </w:r>
      <w:r w:rsidR="00C47E11" w:rsidRPr="00B772A9">
        <w:t xml:space="preserve">Ces actions bénéficient d’un financement de l’éco-organismes à hauteur de </w:t>
      </w:r>
      <w:r w:rsidR="00664D7B" w:rsidRPr="00B772A9">
        <w:t xml:space="preserve">6 </w:t>
      </w:r>
      <w:r w:rsidR="00C47E11" w:rsidRPr="00B772A9">
        <w:t xml:space="preserve">% minimum </w:t>
      </w:r>
      <w:r w:rsidR="000678CD" w:rsidRPr="00B772A9">
        <w:t xml:space="preserve">du </w:t>
      </w:r>
      <w:r w:rsidR="0070783A" w:rsidRPr="00B772A9">
        <w:t xml:space="preserve">montant </w:t>
      </w:r>
      <w:r w:rsidR="000678CD" w:rsidRPr="00B772A9">
        <w:t>total de</w:t>
      </w:r>
      <w:r w:rsidR="0070783A" w:rsidRPr="00B772A9">
        <w:t xml:space="preserve"> l’éco-contribution</w:t>
      </w:r>
      <w:r w:rsidR="00CD24F5" w:rsidRPr="00B772A9">
        <w:t xml:space="preserve"> perçue </w:t>
      </w:r>
      <w:r w:rsidR="00842411" w:rsidRPr="00B772A9">
        <w:t xml:space="preserve">annuellement </w:t>
      </w:r>
      <w:r w:rsidR="00CD24F5" w:rsidRPr="00B772A9">
        <w:t>par</w:t>
      </w:r>
      <w:r w:rsidR="000678CD" w:rsidRPr="00B772A9">
        <w:t xml:space="preserve"> l’éco-organisme.</w:t>
      </w:r>
      <w:r w:rsidR="00F452EB" w:rsidRPr="00B772A9">
        <w:t xml:space="preserve"> </w:t>
      </w:r>
      <w:r w:rsidR="00287326" w:rsidRPr="00B772A9">
        <w:t>Le</w:t>
      </w:r>
      <w:r w:rsidR="00CD24F5" w:rsidRPr="00B772A9">
        <w:t xml:space="preserve"> </w:t>
      </w:r>
      <w:r w:rsidR="00287326" w:rsidRPr="00B772A9">
        <w:t xml:space="preserve">nombre de personnes </w:t>
      </w:r>
      <w:r w:rsidR="00A91539" w:rsidRPr="00B772A9">
        <w:t xml:space="preserve">annuellement </w:t>
      </w:r>
      <w:r w:rsidR="00287326" w:rsidRPr="00B772A9">
        <w:t xml:space="preserve">touchées par ces </w:t>
      </w:r>
      <w:r w:rsidR="00CD24F5" w:rsidRPr="00B772A9">
        <w:t xml:space="preserve">actions </w:t>
      </w:r>
      <w:r w:rsidR="00287326" w:rsidRPr="00B772A9">
        <w:t xml:space="preserve">d’éducation </w:t>
      </w:r>
      <w:r w:rsidR="007A6999" w:rsidRPr="00B772A9">
        <w:t xml:space="preserve">environnementale </w:t>
      </w:r>
      <w:r w:rsidR="00287326" w:rsidRPr="00B772A9">
        <w:t xml:space="preserve">et de sensibilisation </w:t>
      </w:r>
      <w:r w:rsidR="00A91539" w:rsidRPr="00B772A9">
        <w:t>est mentionné</w:t>
      </w:r>
      <w:r w:rsidR="00F452EB" w:rsidRPr="00B772A9">
        <w:t xml:space="preserve"> </w:t>
      </w:r>
      <w:r w:rsidR="0070783A" w:rsidRPr="00B772A9">
        <w:t xml:space="preserve">par l’éco-organisme </w:t>
      </w:r>
      <w:r w:rsidR="00F452EB" w:rsidRPr="00B772A9">
        <w:t xml:space="preserve">dans </w:t>
      </w:r>
      <w:r w:rsidR="0070783A" w:rsidRPr="00B772A9">
        <w:t>son</w:t>
      </w:r>
      <w:r w:rsidR="00F452EB" w:rsidRPr="00B772A9">
        <w:t xml:space="preserve"> rapport</w:t>
      </w:r>
      <w:r w:rsidR="00E071EE" w:rsidRPr="00B772A9">
        <w:t xml:space="preserve"> annuel</w:t>
      </w:r>
      <w:r w:rsidR="00854067" w:rsidRPr="00B772A9">
        <w:t xml:space="preserve">. </w:t>
      </w:r>
    </w:p>
    <w:p w14:paraId="6C355E25" w14:textId="77777777" w:rsidR="009B214A" w:rsidRPr="00B772A9" w:rsidRDefault="009B214A" w:rsidP="009B214A">
      <w:pPr>
        <w:pStyle w:val="Paragraphedeliste"/>
      </w:pPr>
    </w:p>
    <w:p w14:paraId="3F6A4DBF" w14:textId="01FE6346" w:rsidR="009B214A" w:rsidRPr="00B772A9" w:rsidRDefault="00952BC9" w:rsidP="002F1B58">
      <w:pPr>
        <w:pStyle w:val="Paragraphedeliste"/>
        <w:numPr>
          <w:ilvl w:val="0"/>
          <w:numId w:val="14"/>
        </w:numPr>
        <w:ind w:left="284" w:hanging="284"/>
      </w:pPr>
      <w:r w:rsidRPr="00B772A9">
        <w:t xml:space="preserve">L’éco-organisme peut coordonner des activités de </w:t>
      </w:r>
      <w:r w:rsidR="00433A87" w:rsidRPr="00B772A9">
        <w:t>r</w:t>
      </w:r>
      <w:r w:rsidRPr="00B772A9">
        <w:t xml:space="preserve">echerche et </w:t>
      </w:r>
      <w:r w:rsidR="00433A87" w:rsidRPr="00B772A9">
        <w:t>d</w:t>
      </w:r>
      <w:r w:rsidRPr="00B772A9">
        <w:t>éveloppement visant à innover et à développer de nouve</w:t>
      </w:r>
      <w:r w:rsidR="00F657F3" w:rsidRPr="00B772A9">
        <w:t>lles méthodes en soutien des objectifs de l’article 2.</w:t>
      </w:r>
      <w:r w:rsidRPr="00B772A9">
        <w:t xml:space="preserve"> </w:t>
      </w:r>
    </w:p>
    <w:p w14:paraId="560F960D" w14:textId="77777777" w:rsidR="00DB2A0E" w:rsidRPr="00B772A9" w:rsidRDefault="00DB2A0E" w:rsidP="0045555B"/>
    <w:p w14:paraId="62E05028" w14:textId="5AC2CD33" w:rsidR="00B30BCA" w:rsidRPr="00B772A9" w:rsidRDefault="00B30BCA" w:rsidP="00373FD5">
      <w:pPr>
        <w:pStyle w:val="Titre2"/>
      </w:pPr>
      <w:bookmarkStart w:id="52" w:name="_Toc192071290"/>
      <w:r w:rsidRPr="00B772A9">
        <w:t>Eco-contribution </w:t>
      </w:r>
      <w:r w:rsidR="00D66389" w:rsidRPr="00B772A9">
        <w:t>et incitation</w:t>
      </w:r>
      <w:bookmarkEnd w:id="52"/>
    </w:p>
    <w:p w14:paraId="2B1E0B95" w14:textId="6CE9F6BF" w:rsidR="00B30BCA" w:rsidRPr="00B772A9" w:rsidRDefault="00B30BCA" w:rsidP="00C44D13">
      <w:pPr>
        <w:pStyle w:val="Paragraphedeliste"/>
        <w:numPr>
          <w:ilvl w:val="0"/>
          <w:numId w:val="9"/>
        </w:numPr>
        <w:ind w:left="284" w:hanging="284"/>
        <w:contextualSpacing w:val="0"/>
      </w:pPr>
      <w:r w:rsidRPr="00B772A9">
        <w:t xml:space="preserve">Chaque éco-organisme fixe librement l’éco-contribution au niveau adéquat pour répondre à ses obligations </w:t>
      </w:r>
      <w:r w:rsidR="0045664F" w:rsidRPr="00B772A9">
        <w:t>au titre de la règlementation REP</w:t>
      </w:r>
      <w:r w:rsidR="0045664F" w:rsidRPr="00B772A9" w:rsidDel="0045664F">
        <w:t xml:space="preserve"> </w:t>
      </w:r>
      <w:r w:rsidRPr="00B772A9">
        <w:t>. Son montant, exprimé unitairement ou par poids et si nécessaire par catégorie de produits, est égal pour tous les producteurs qui se sont attaché les services de l’éco-organisme. Chaque éco-organisme publie sur son site internet le montant de l’éco-contribution qu’il applique.</w:t>
      </w:r>
      <w:r w:rsidR="008B7492" w:rsidRPr="00B772A9">
        <w:t xml:space="preserve"> </w:t>
      </w:r>
    </w:p>
    <w:p w14:paraId="68A5AE15" w14:textId="60A825C0" w:rsidR="00B30BCA" w:rsidRPr="00B772A9" w:rsidRDefault="00BF5EAB" w:rsidP="001E1F84">
      <w:pPr>
        <w:pStyle w:val="Paragraphedeliste"/>
        <w:numPr>
          <w:ilvl w:val="0"/>
          <w:numId w:val="9"/>
        </w:numPr>
        <w:ind w:left="284" w:hanging="284"/>
      </w:pPr>
      <w:r w:rsidRPr="00B772A9">
        <w:t>La règlementation</w:t>
      </w:r>
      <w:r w:rsidR="00B30BCA" w:rsidRPr="00B772A9">
        <w:t xml:space="preserve"> peut prévoir une modulation de l’éco-contribution sur la base de critères d’</w:t>
      </w:r>
      <w:r w:rsidR="00E50AB3" w:rsidRPr="00B772A9">
        <w:t>éco-conception</w:t>
      </w:r>
      <w:r w:rsidR="00B30BCA" w:rsidRPr="00B772A9">
        <w:t>.</w:t>
      </w:r>
      <w:r w:rsidR="001E1F84" w:rsidRPr="00B772A9">
        <w:t xml:space="preserve"> L’Etat peut en outre prendre des mesures incitatives encourageant les fabricants à utiliser des matériaux recyclés dans les produits qu’ils mettent sur le marché.</w:t>
      </w:r>
    </w:p>
    <w:p w14:paraId="566BE831" w14:textId="69DF5097" w:rsidR="000851F5" w:rsidRPr="00B772A9" w:rsidRDefault="00AA263F" w:rsidP="000851F5">
      <w:pPr>
        <w:pStyle w:val="Citationintense"/>
        <w:framePr w:wrap="around" w:x="9401" w:y="1"/>
        <w:spacing w:after="0"/>
        <w:rPr>
          <w:b/>
          <w:bCs/>
          <w:lang w:val="fr-FR"/>
        </w:rPr>
      </w:pPr>
      <w:r w:rsidRPr="00B772A9">
        <w:rPr>
          <w:b/>
          <w:bCs/>
          <w:lang w:val="fr-FR"/>
        </w:rPr>
        <w:t>Initiatives de collecte des producteurs</w:t>
      </w:r>
    </w:p>
    <w:p w14:paraId="04B776F2" w14:textId="075DA886" w:rsidR="000851F5" w:rsidRPr="00B772A9" w:rsidRDefault="00745AEE" w:rsidP="00745AEE">
      <w:pPr>
        <w:framePr w:w="1792" w:wrap="around" w:vAnchor="text" w:hAnchor="page" w:x="9401" w:y="1"/>
        <w:jc w:val="left"/>
        <w:rPr>
          <w:noProof/>
          <w:color w:val="156082" w:themeColor="accent1"/>
          <w:kern w:val="0"/>
          <w:sz w:val="16"/>
          <w:lang w:eastAsia="en-GB"/>
          <w14:ligatures w14:val="none"/>
        </w:rPr>
      </w:pPr>
      <w:r w:rsidRPr="00B772A9">
        <w:rPr>
          <w:noProof/>
          <w:color w:val="156082" w:themeColor="accent1"/>
          <w:kern w:val="0"/>
          <w:sz w:val="16"/>
          <w:lang w:eastAsia="en-GB"/>
          <w14:ligatures w14:val="none"/>
        </w:rPr>
        <w:t>Les</w:t>
      </w:r>
      <w:r w:rsidR="00AA263F" w:rsidRPr="00B772A9">
        <w:rPr>
          <w:noProof/>
          <w:color w:val="156082" w:themeColor="accent1"/>
          <w:kern w:val="0"/>
          <w:sz w:val="16"/>
          <w:lang w:eastAsia="en-GB"/>
          <w14:ligatures w14:val="none"/>
        </w:rPr>
        <w:t xml:space="preserve"> initiatives</w:t>
      </w:r>
      <w:r w:rsidRPr="00B772A9">
        <w:rPr>
          <w:noProof/>
          <w:color w:val="156082" w:themeColor="accent1"/>
          <w:kern w:val="0"/>
          <w:sz w:val="16"/>
          <w:lang w:eastAsia="en-GB"/>
          <w14:ligatures w14:val="none"/>
        </w:rPr>
        <w:t xml:space="preserve"> opérationnelles</w:t>
      </w:r>
      <w:r w:rsidR="00AA263F" w:rsidRPr="00B772A9">
        <w:rPr>
          <w:noProof/>
          <w:color w:val="156082" w:themeColor="accent1"/>
          <w:kern w:val="0"/>
          <w:sz w:val="16"/>
          <w:lang w:eastAsia="en-GB"/>
          <w14:ligatures w14:val="none"/>
        </w:rPr>
        <w:t xml:space="preserve"> individuelles</w:t>
      </w:r>
      <w:r w:rsidRPr="00B772A9">
        <w:rPr>
          <w:noProof/>
          <w:color w:val="156082" w:themeColor="accent1"/>
          <w:kern w:val="0"/>
          <w:sz w:val="16"/>
          <w:lang w:eastAsia="en-GB"/>
          <w14:ligatures w14:val="none"/>
        </w:rPr>
        <w:t xml:space="preserve"> des producteurs sont encouragées, mais ne </w:t>
      </w:r>
      <w:r w:rsidR="003F7505" w:rsidRPr="00B772A9">
        <w:rPr>
          <w:noProof/>
          <w:color w:val="156082" w:themeColor="accent1"/>
          <w:kern w:val="0"/>
          <w:sz w:val="16"/>
          <w:lang w:eastAsia="en-GB"/>
          <w14:ligatures w14:val="none"/>
        </w:rPr>
        <w:t xml:space="preserve">doivent pas </w:t>
      </w:r>
      <w:r w:rsidR="00317340" w:rsidRPr="00B772A9">
        <w:rPr>
          <w:noProof/>
          <w:color w:val="156082" w:themeColor="accent1"/>
          <w:kern w:val="0"/>
          <w:sz w:val="16"/>
          <w:lang w:eastAsia="en-GB"/>
          <w14:ligatures w14:val="none"/>
        </w:rPr>
        <w:t>mettre en péril les programmes collectifs menés par l’éco-organisme</w:t>
      </w:r>
      <w:r w:rsidR="003F7505" w:rsidRPr="00B772A9">
        <w:rPr>
          <w:noProof/>
          <w:color w:val="156082" w:themeColor="accent1"/>
          <w:kern w:val="0"/>
          <w:sz w:val="16"/>
          <w:lang w:eastAsia="en-GB"/>
          <w14:ligatures w14:val="none"/>
        </w:rPr>
        <w:t>, d’où la limitation de l’incitation financière.</w:t>
      </w:r>
    </w:p>
    <w:p w14:paraId="37143984" w14:textId="7B032E86" w:rsidR="00B30BCA" w:rsidRPr="00B772A9" w:rsidRDefault="002F4BF3" w:rsidP="00CA2F78">
      <w:pPr>
        <w:pStyle w:val="Paragraphedeliste"/>
        <w:numPr>
          <w:ilvl w:val="0"/>
          <w:numId w:val="9"/>
        </w:numPr>
        <w:ind w:left="284" w:hanging="284"/>
        <w:contextualSpacing w:val="0"/>
      </w:pPr>
      <w:r w:rsidRPr="00B772A9">
        <w:t>Un</w:t>
      </w:r>
      <w:r w:rsidR="00B30BCA" w:rsidRPr="00B772A9">
        <w:t xml:space="preserve"> producteur qui </w:t>
      </w:r>
      <w:r w:rsidRPr="00B772A9">
        <w:t xml:space="preserve">s’est </w:t>
      </w:r>
      <w:r w:rsidR="00B30BCA" w:rsidRPr="00B772A9">
        <w:t xml:space="preserve">attaché les services d’un éco-organisme peut mener </w:t>
      </w:r>
      <w:r w:rsidR="00664D7B" w:rsidRPr="00B772A9">
        <w:t>de</w:t>
      </w:r>
      <w:r w:rsidR="00B30BCA" w:rsidRPr="00B772A9">
        <w:t xml:space="preserve"> </w:t>
      </w:r>
      <w:r w:rsidRPr="00B772A9">
        <w:t xml:space="preserve">sa </w:t>
      </w:r>
      <w:r w:rsidR="00B30BCA" w:rsidRPr="00B772A9">
        <w:t xml:space="preserve">propre initiative des actions de collecte et de valorisation des déchets </w:t>
      </w:r>
      <w:r w:rsidR="00B05377" w:rsidRPr="00B772A9">
        <w:t>conformes aux obligations</w:t>
      </w:r>
      <w:r w:rsidR="00EB4E0B" w:rsidRPr="00B772A9">
        <w:t xml:space="preserve"> légales</w:t>
      </w:r>
      <w:r w:rsidR="00B637CB" w:rsidRPr="00B772A9">
        <w:t xml:space="preserve"> et réglementaire</w:t>
      </w:r>
      <w:r w:rsidR="00BB191C" w:rsidRPr="00B772A9">
        <w:t>s</w:t>
      </w:r>
      <w:r w:rsidR="000F7634" w:rsidRPr="00B772A9">
        <w:t xml:space="preserve"> en vigueur</w:t>
      </w:r>
      <w:r w:rsidR="00B05377" w:rsidRPr="00B772A9">
        <w:t>. Il</w:t>
      </w:r>
      <w:r w:rsidR="00B30BCA" w:rsidRPr="00B772A9">
        <w:t xml:space="preserve"> bénéficie </w:t>
      </w:r>
      <w:r w:rsidR="00664D7B" w:rsidRPr="00B772A9">
        <w:t xml:space="preserve">de </w:t>
      </w:r>
      <w:r w:rsidR="00B30BCA" w:rsidRPr="00B772A9">
        <w:t>ce fait d’une baisse d</w:t>
      </w:r>
      <w:r w:rsidR="00664D7B" w:rsidRPr="00B772A9">
        <w:t>u montant de son</w:t>
      </w:r>
      <w:r w:rsidR="00B30BCA" w:rsidRPr="00B772A9">
        <w:t xml:space="preserve"> éco-contribution</w:t>
      </w:r>
      <w:r w:rsidR="00664D7B" w:rsidRPr="00B772A9">
        <w:t>. Cette baisse est</w:t>
      </w:r>
      <w:r w:rsidR="00B30BCA" w:rsidRPr="00B772A9">
        <w:t xml:space="preserve"> </w:t>
      </w:r>
      <w:r w:rsidR="00CA280F" w:rsidRPr="00B772A9">
        <w:t>calculée sur la base des co</w:t>
      </w:r>
      <w:r w:rsidR="0066376A" w:rsidRPr="00B772A9">
        <w:t>û</w:t>
      </w:r>
      <w:r w:rsidR="00CA280F" w:rsidRPr="00B772A9">
        <w:t xml:space="preserve">ts moyens </w:t>
      </w:r>
      <w:r w:rsidR="00676FA2" w:rsidRPr="00B772A9">
        <w:t xml:space="preserve">de collecte et de valorisation </w:t>
      </w:r>
      <w:r w:rsidR="00CA280F" w:rsidRPr="00B772A9">
        <w:t xml:space="preserve">de l’éco-organisme </w:t>
      </w:r>
      <w:r w:rsidR="0066376A" w:rsidRPr="00B772A9">
        <w:t xml:space="preserve">évités </w:t>
      </w:r>
      <w:r w:rsidR="003A006B" w:rsidRPr="00B772A9">
        <w:t>par ces actions. La baisse de</w:t>
      </w:r>
      <w:r w:rsidR="00F64F3C" w:rsidRPr="00B772A9">
        <w:t xml:space="preserve"> </w:t>
      </w:r>
      <w:r w:rsidR="00847D0B" w:rsidRPr="00B772A9">
        <w:t>l’éco-contribution</w:t>
      </w:r>
      <w:r w:rsidR="00005D9B" w:rsidRPr="00B772A9">
        <w:t xml:space="preserve"> octroyée</w:t>
      </w:r>
      <w:r w:rsidR="00D8375C" w:rsidRPr="00B772A9">
        <w:t xml:space="preserve"> est limitée </w:t>
      </w:r>
      <w:r w:rsidR="004F335B" w:rsidRPr="00B772A9">
        <w:t>à</w:t>
      </w:r>
      <w:r w:rsidR="008B7492" w:rsidRPr="00B772A9">
        <w:t xml:space="preserve"> </w:t>
      </w:r>
      <w:r w:rsidR="00B30BCA" w:rsidRPr="00B772A9">
        <w:t xml:space="preserve">20% du </w:t>
      </w:r>
      <w:r w:rsidR="00D8375C" w:rsidRPr="00B772A9">
        <w:t xml:space="preserve">montant </w:t>
      </w:r>
      <w:r w:rsidR="00B30BCA" w:rsidRPr="00B772A9">
        <w:t xml:space="preserve">total annuel </w:t>
      </w:r>
      <w:r w:rsidR="00D8375C" w:rsidRPr="00B772A9">
        <w:t xml:space="preserve">de l’éco-contribution </w:t>
      </w:r>
      <w:r w:rsidR="00B30BCA" w:rsidRPr="00B772A9">
        <w:t>d</w:t>
      </w:r>
      <w:r w:rsidR="00430F69" w:rsidRPr="00B772A9">
        <w:t>ue</w:t>
      </w:r>
      <w:r w:rsidR="00B30BCA" w:rsidRPr="00B772A9">
        <w:t xml:space="preserve"> à l’éco-organisme</w:t>
      </w:r>
      <w:r w:rsidR="00430F69" w:rsidRPr="00B772A9">
        <w:t xml:space="preserve"> par ledit producteur</w:t>
      </w:r>
      <w:r w:rsidR="00B30BCA" w:rsidRPr="00B772A9">
        <w:t xml:space="preserve">. </w:t>
      </w:r>
    </w:p>
    <w:p w14:paraId="1B01CEF4" w14:textId="1F4415FD" w:rsidR="00D01EBA" w:rsidRPr="00B772A9" w:rsidRDefault="00D01EBA" w:rsidP="00CA2F78">
      <w:pPr>
        <w:pStyle w:val="Paragraphedeliste"/>
        <w:numPr>
          <w:ilvl w:val="0"/>
          <w:numId w:val="9"/>
        </w:numPr>
        <w:ind w:left="284" w:hanging="284"/>
        <w:contextualSpacing w:val="0"/>
      </w:pPr>
      <w:r w:rsidRPr="00B772A9">
        <w:t>L’éco-contributi</w:t>
      </w:r>
      <w:r w:rsidR="000F6EB5" w:rsidRPr="00B772A9">
        <w:t xml:space="preserve">on constitue une contrepartie </w:t>
      </w:r>
      <w:r w:rsidR="00131B28" w:rsidRPr="00B772A9">
        <w:t xml:space="preserve">financière </w:t>
      </w:r>
      <w:r w:rsidR="000F6EB5" w:rsidRPr="00B772A9">
        <w:t xml:space="preserve">des services </w:t>
      </w:r>
      <w:r w:rsidR="00131B28" w:rsidRPr="00B772A9">
        <w:t>fournis</w:t>
      </w:r>
      <w:r w:rsidR="000F6EB5" w:rsidRPr="00B772A9">
        <w:t xml:space="preserve"> par l'éco-organisme </w:t>
      </w:r>
      <w:r w:rsidR="0045664F" w:rsidRPr="00B772A9">
        <w:t>au titre de la règlementation REP</w:t>
      </w:r>
      <w:r w:rsidR="0045664F" w:rsidRPr="00B772A9" w:rsidDel="0045664F">
        <w:t xml:space="preserve"> </w:t>
      </w:r>
      <w:r w:rsidR="002512DB" w:rsidRPr="00B772A9">
        <w:t>et n’a pas de caractère fiscal.</w:t>
      </w:r>
      <w:r w:rsidR="000235B9" w:rsidRPr="00B772A9">
        <w:t xml:space="preserve"> S</w:t>
      </w:r>
      <w:r w:rsidRPr="00B772A9">
        <w:t xml:space="preserve">on </w:t>
      </w:r>
      <w:r w:rsidR="00FF066F" w:rsidRPr="00B772A9">
        <w:t>paiement par les producteurs n’</w:t>
      </w:r>
      <w:r w:rsidR="002C7BA4" w:rsidRPr="00B772A9">
        <w:t xml:space="preserve">ouvre aucun droit </w:t>
      </w:r>
      <w:r w:rsidR="000235B9" w:rsidRPr="00B772A9">
        <w:t xml:space="preserve">à avantage </w:t>
      </w:r>
      <w:r w:rsidR="001531CB" w:rsidRPr="00B772A9">
        <w:t>au titre de l</w:t>
      </w:r>
      <w:r w:rsidR="00781512" w:rsidRPr="00B772A9">
        <w:t>’ordonnance n°2018</w:t>
      </w:r>
      <w:r w:rsidR="00A10ADD" w:rsidRPr="00B772A9">
        <w:t>-646 du 1</w:t>
      </w:r>
      <w:r w:rsidR="00A10ADD" w:rsidRPr="00B772A9">
        <w:rPr>
          <w:vertAlign w:val="superscript"/>
        </w:rPr>
        <w:t>er</w:t>
      </w:r>
      <w:r w:rsidR="00A10ADD" w:rsidRPr="00B772A9">
        <w:t xml:space="preserve"> août 2018 portant code des investissements,</w:t>
      </w:r>
      <w:r w:rsidR="00A03306" w:rsidRPr="00B772A9">
        <w:t xml:space="preserve"> ni à aucun autre avantage fiscal.</w:t>
      </w:r>
    </w:p>
    <w:p w14:paraId="15023DA4" w14:textId="77777777" w:rsidR="00605D71" w:rsidRPr="00B772A9" w:rsidRDefault="00605D71" w:rsidP="0045555B">
      <w:pPr>
        <w:pStyle w:val="Paragraphedeliste"/>
      </w:pPr>
    </w:p>
    <w:p w14:paraId="0DA33387" w14:textId="1C02FAD3" w:rsidR="00825E27" w:rsidRPr="00B772A9" w:rsidRDefault="00301CAE" w:rsidP="00373FD5">
      <w:pPr>
        <w:pStyle w:val="Titre2"/>
      </w:pPr>
      <w:bookmarkStart w:id="53" w:name="_Toc192071291"/>
      <w:r w:rsidRPr="00B772A9">
        <w:t>Collecte</w:t>
      </w:r>
      <w:r w:rsidR="006A031F" w:rsidRPr="00B772A9">
        <w:t xml:space="preserve"> des déchets</w:t>
      </w:r>
      <w:bookmarkEnd w:id="53"/>
    </w:p>
    <w:p w14:paraId="1A5C8BE2" w14:textId="5C093BD0" w:rsidR="00C24ACF" w:rsidRPr="00B772A9" w:rsidRDefault="00111262" w:rsidP="002F1B58">
      <w:pPr>
        <w:pStyle w:val="Paragraphedeliste"/>
        <w:numPr>
          <w:ilvl w:val="0"/>
          <w:numId w:val="10"/>
        </w:numPr>
        <w:ind w:left="284" w:hanging="284"/>
      </w:pPr>
      <w:r w:rsidRPr="00B772A9">
        <w:t>L</w:t>
      </w:r>
      <w:r w:rsidR="00432A71" w:rsidRPr="00B772A9">
        <w:t>’</w:t>
      </w:r>
      <w:r w:rsidRPr="00B772A9">
        <w:t xml:space="preserve">éco-organisme organise la collecte </w:t>
      </w:r>
      <w:r w:rsidR="00432A71" w:rsidRPr="00B772A9">
        <w:t xml:space="preserve">des déchets dont il est responsable </w:t>
      </w:r>
      <w:r w:rsidRPr="00B772A9">
        <w:t>sur l’ensemble du territoire national</w:t>
      </w:r>
      <w:r w:rsidR="00EA0F6E" w:rsidRPr="00B772A9">
        <w:t>.</w:t>
      </w:r>
      <w:r w:rsidR="008B7492" w:rsidRPr="00B772A9">
        <w:t xml:space="preserve"> </w:t>
      </w:r>
      <w:r w:rsidR="00BF5EAB" w:rsidRPr="00B772A9">
        <w:t>La règlementation</w:t>
      </w:r>
      <w:r w:rsidR="00307D4A" w:rsidRPr="00B772A9">
        <w:t xml:space="preserve"> </w:t>
      </w:r>
      <w:r w:rsidR="00EA0F6E" w:rsidRPr="00B772A9">
        <w:t xml:space="preserve">peut </w:t>
      </w:r>
      <w:r w:rsidR="00C24ACF" w:rsidRPr="00B772A9">
        <w:t xml:space="preserve">néanmoins </w:t>
      </w:r>
      <w:r w:rsidR="00EB28F9" w:rsidRPr="00B772A9">
        <w:t>détermine</w:t>
      </w:r>
      <w:r w:rsidR="00C24ACF" w:rsidRPr="00B772A9">
        <w:t>r</w:t>
      </w:r>
      <w:r w:rsidR="00CB27DD" w:rsidRPr="00B772A9">
        <w:t xml:space="preserve"> u</w:t>
      </w:r>
      <w:r w:rsidR="00E72C4E" w:rsidRPr="00B772A9">
        <w:t>ne entrée en vigueur différée pour une ou plusieurs</w:t>
      </w:r>
      <w:r w:rsidR="00B17513" w:rsidRPr="00B772A9">
        <w:t xml:space="preserve"> typologie</w:t>
      </w:r>
      <w:r w:rsidR="00F226AC" w:rsidRPr="00B772A9">
        <w:t>s</w:t>
      </w:r>
      <w:r w:rsidR="00B17513" w:rsidRPr="00B772A9">
        <w:t xml:space="preserve"> d’habitat (villes</w:t>
      </w:r>
      <w:r w:rsidR="00A357CE" w:rsidRPr="00B772A9">
        <w:t xml:space="preserve"> de grande, moyenne taille, zone rurale etc…) et </w:t>
      </w:r>
      <w:r w:rsidR="00F226AC" w:rsidRPr="00B772A9">
        <w:t xml:space="preserve">une </w:t>
      </w:r>
      <w:r w:rsidR="00A357CE" w:rsidRPr="00B772A9">
        <w:t>ou plusieurs</w:t>
      </w:r>
      <w:r w:rsidR="0097275C" w:rsidRPr="00B772A9">
        <w:t xml:space="preserve"> zone(s) géographique(s)</w:t>
      </w:r>
      <w:r w:rsidR="00F4711F" w:rsidRPr="00B772A9">
        <w:t>.</w:t>
      </w:r>
      <w:r w:rsidR="008B7492" w:rsidRPr="00B772A9">
        <w:t xml:space="preserve"> </w:t>
      </w:r>
    </w:p>
    <w:p w14:paraId="206E3D56" w14:textId="77777777" w:rsidR="00C24ACF" w:rsidRPr="00B772A9" w:rsidRDefault="00C24ACF" w:rsidP="00C24ACF">
      <w:pPr>
        <w:pStyle w:val="Paragraphedeliste"/>
        <w:ind w:left="284"/>
      </w:pPr>
    </w:p>
    <w:p w14:paraId="624B2568" w14:textId="73339645" w:rsidR="00EB28F9" w:rsidRPr="00B772A9" w:rsidRDefault="00594873" w:rsidP="002F1B58">
      <w:pPr>
        <w:pStyle w:val="Paragraphedeliste"/>
        <w:numPr>
          <w:ilvl w:val="0"/>
          <w:numId w:val="10"/>
        </w:numPr>
        <w:ind w:left="284" w:hanging="284"/>
      </w:pPr>
      <w:r w:rsidRPr="00B772A9">
        <w:t>L</w:t>
      </w:r>
      <w:r w:rsidR="0058487D" w:rsidRPr="00B772A9">
        <w:t>’é</w:t>
      </w:r>
      <w:r w:rsidR="00573E73" w:rsidRPr="00B772A9">
        <w:t xml:space="preserve">co-organisme </w:t>
      </w:r>
      <w:r w:rsidR="00C4595E" w:rsidRPr="00B772A9">
        <w:t xml:space="preserve">effectue la collecte des déchets </w:t>
      </w:r>
      <w:r w:rsidR="00E65166" w:rsidRPr="00B772A9">
        <w:t xml:space="preserve">via les moyens qu’il détermine librement, seul ou en collaboration avec le secteur privé </w:t>
      </w:r>
      <w:r w:rsidR="00E25626" w:rsidRPr="00B772A9">
        <w:t xml:space="preserve">(y compris via la bourse des déchets) </w:t>
      </w:r>
      <w:r w:rsidR="00E65166" w:rsidRPr="00B772A9">
        <w:t>ou les autorités publiques</w:t>
      </w:r>
      <w:r w:rsidR="00714523" w:rsidRPr="00B772A9">
        <w:t xml:space="preserve">, excepté lorsque </w:t>
      </w:r>
      <w:r w:rsidR="000411B9" w:rsidRPr="00B772A9">
        <w:t>la règlementation REP</w:t>
      </w:r>
      <w:r w:rsidR="000411B9" w:rsidRPr="00B772A9" w:rsidDel="000411B9">
        <w:t xml:space="preserve"> </w:t>
      </w:r>
      <w:r w:rsidR="006B2151" w:rsidRPr="00B772A9">
        <w:t xml:space="preserve"> en détermine les modalités.</w:t>
      </w:r>
    </w:p>
    <w:p w14:paraId="788D73CF" w14:textId="77777777" w:rsidR="00594873" w:rsidRPr="00B772A9" w:rsidRDefault="00594873" w:rsidP="00594873">
      <w:pPr>
        <w:pStyle w:val="Paragraphedeliste"/>
      </w:pPr>
    </w:p>
    <w:p w14:paraId="614A4031" w14:textId="45BB4AC4" w:rsidR="00594873" w:rsidRPr="00B772A9" w:rsidRDefault="00594873" w:rsidP="002F1B58">
      <w:pPr>
        <w:pStyle w:val="Paragraphedeliste"/>
        <w:numPr>
          <w:ilvl w:val="0"/>
          <w:numId w:val="10"/>
        </w:numPr>
        <w:ind w:left="284" w:hanging="284"/>
      </w:pPr>
      <w:r w:rsidRPr="00B772A9">
        <w:t>Les collectivités locales</w:t>
      </w:r>
      <w:r w:rsidR="0031187C" w:rsidRPr="00B772A9">
        <w:t xml:space="preserve"> coopèrent avec l’éco-organisme, les pré-collecteurs, collecteurs ou tout autre acteur </w:t>
      </w:r>
      <w:r w:rsidR="00136DCA" w:rsidRPr="00B772A9">
        <w:t xml:space="preserve">de la collecte afin notamment de permettre l’installation dans de bonnes conditions du matériel de collecte </w:t>
      </w:r>
      <w:r w:rsidR="009846EE" w:rsidRPr="00B772A9">
        <w:t>dans l’espace public</w:t>
      </w:r>
      <w:r w:rsidR="006D61CF" w:rsidRPr="00B772A9">
        <w:t xml:space="preserve"> et le cas échéant l’installation de centre de stockage de déchets.</w:t>
      </w:r>
    </w:p>
    <w:p w14:paraId="591628C0" w14:textId="77777777" w:rsidR="00A40775" w:rsidRPr="00B772A9" w:rsidRDefault="00A40775" w:rsidP="00A40775">
      <w:pPr>
        <w:pStyle w:val="Paragraphedeliste"/>
      </w:pPr>
    </w:p>
    <w:p w14:paraId="16F1E620" w14:textId="5E67C891" w:rsidR="00A40775" w:rsidRPr="00B772A9" w:rsidRDefault="00A40775" w:rsidP="002F1B58">
      <w:pPr>
        <w:pStyle w:val="Paragraphedeliste"/>
        <w:numPr>
          <w:ilvl w:val="0"/>
          <w:numId w:val="10"/>
        </w:numPr>
        <w:ind w:left="284" w:hanging="284"/>
      </w:pPr>
      <w:r w:rsidRPr="00B772A9">
        <w:t>Les distributeurs dont la surface de vente totale</w:t>
      </w:r>
      <w:r w:rsidR="00965C61" w:rsidRPr="00B772A9">
        <w:t xml:space="preserve"> dépasse les 500m²</w:t>
      </w:r>
      <w:r w:rsidR="00414EDD" w:rsidRPr="00B772A9">
        <w:t xml:space="preserve">, </w:t>
      </w:r>
      <w:r w:rsidR="00593EAF" w:rsidRPr="00B772A9">
        <w:t>au sein d’</w:t>
      </w:r>
      <w:r w:rsidR="00414EDD" w:rsidRPr="00B772A9">
        <w:t>un seul établissement,</w:t>
      </w:r>
      <w:r w:rsidR="008E1EFF" w:rsidRPr="00B772A9">
        <w:t xml:space="preserve"> ou</w:t>
      </w:r>
      <w:r w:rsidR="00414EDD" w:rsidRPr="00B772A9">
        <w:t xml:space="preserve"> </w:t>
      </w:r>
      <w:r w:rsidR="00414E76" w:rsidRPr="00B772A9">
        <w:t xml:space="preserve">lorsqu’ils appartiennent au même réseau de distribution </w:t>
      </w:r>
      <w:r w:rsidR="00414EDD" w:rsidRPr="00B772A9">
        <w:t>en</w:t>
      </w:r>
      <w:r w:rsidR="00593EAF" w:rsidRPr="00B772A9">
        <w:t xml:space="preserve"> cumulant</w:t>
      </w:r>
      <w:r w:rsidR="00414EDD" w:rsidRPr="00B772A9">
        <w:t xml:space="preserve"> </w:t>
      </w:r>
      <w:r w:rsidR="00593EAF" w:rsidRPr="00B772A9">
        <w:t xml:space="preserve">la surface </w:t>
      </w:r>
      <w:r w:rsidR="00980E02" w:rsidRPr="00B772A9">
        <w:t xml:space="preserve">des </w:t>
      </w:r>
      <w:r w:rsidR="00EC1211" w:rsidRPr="00B772A9">
        <w:t>trois</w:t>
      </w:r>
      <w:r w:rsidR="00980E02" w:rsidRPr="00B772A9">
        <w:t xml:space="preserve"> </w:t>
      </w:r>
      <w:r w:rsidR="00D774DB" w:rsidRPr="00B772A9">
        <w:t xml:space="preserve">plus grands </w:t>
      </w:r>
      <w:r w:rsidR="00414EDD" w:rsidRPr="00B772A9">
        <w:t>établissements</w:t>
      </w:r>
      <w:r w:rsidR="00D774DB" w:rsidRPr="00B772A9">
        <w:t xml:space="preserve"> du réseau</w:t>
      </w:r>
      <w:r w:rsidR="00414EDD" w:rsidRPr="00B772A9">
        <w:t>,</w:t>
      </w:r>
      <w:r w:rsidRPr="00B772A9">
        <w:t xml:space="preserve"> </w:t>
      </w:r>
      <w:r w:rsidR="00642C9C" w:rsidRPr="00B772A9">
        <w:t xml:space="preserve">mettent en place, dans </w:t>
      </w:r>
      <w:r w:rsidR="0067798F" w:rsidRPr="00B772A9">
        <w:t>chaque</w:t>
      </w:r>
      <w:r w:rsidR="00642C9C" w:rsidRPr="00B772A9">
        <w:t xml:space="preserve"> </w:t>
      </w:r>
      <w:r w:rsidR="00094A91" w:rsidRPr="00B772A9">
        <w:t xml:space="preserve">établissement ou dans ses alentours immédiats, un point de collecte </w:t>
      </w:r>
      <w:r w:rsidR="00CA6F1B" w:rsidRPr="00B772A9">
        <w:t>d</w:t>
      </w:r>
      <w:r w:rsidR="00094A91" w:rsidRPr="00B772A9">
        <w:t>es déchets issus des produits qu’ils vendent et qui sont soumis à un système de responsabilité élargie d</w:t>
      </w:r>
      <w:r w:rsidR="002C2388" w:rsidRPr="00B772A9">
        <w:t>u</w:t>
      </w:r>
      <w:r w:rsidR="00094A91" w:rsidRPr="00B772A9">
        <w:t xml:space="preserve"> producteur.</w:t>
      </w:r>
      <w:r w:rsidR="002B1FE7" w:rsidRPr="00B772A9">
        <w:t xml:space="preserve"> </w:t>
      </w:r>
      <w:r w:rsidR="00094A91" w:rsidRPr="00B772A9">
        <w:t>En magasin, une signalétique approprié</w:t>
      </w:r>
      <w:r w:rsidR="000A786C" w:rsidRPr="00B772A9">
        <w:t>e</w:t>
      </w:r>
      <w:r w:rsidR="00094A91" w:rsidRPr="00B772A9">
        <w:t xml:space="preserve"> informe les consommateurs de </w:t>
      </w:r>
      <w:r w:rsidR="000A786C" w:rsidRPr="00B772A9">
        <w:t>l’existence de ce point de collecte, ainsi que le cas échéant de ses règles de fonctionnement.</w:t>
      </w:r>
      <w:r w:rsidR="006B2151" w:rsidRPr="00B772A9">
        <w:t xml:space="preserve"> </w:t>
      </w:r>
      <w:r w:rsidR="00A85E45" w:rsidRPr="00B772A9">
        <w:t xml:space="preserve">L’accès </w:t>
      </w:r>
      <w:r w:rsidR="001E6C32" w:rsidRPr="00B772A9">
        <w:t>à</w:t>
      </w:r>
      <w:r w:rsidR="00A85E45" w:rsidRPr="00B772A9">
        <w:t xml:space="preserve"> ce point de collecte est gratuit. </w:t>
      </w:r>
      <w:r w:rsidR="006B2151" w:rsidRPr="00B772A9">
        <w:t>Les déchets ainsi collectés sont mis à la disposition de l’éco-organisme.</w:t>
      </w:r>
    </w:p>
    <w:p w14:paraId="23BCBDB7" w14:textId="77777777" w:rsidR="0032736A" w:rsidRPr="00B772A9" w:rsidRDefault="0032736A" w:rsidP="0032736A">
      <w:pPr>
        <w:pStyle w:val="Paragraphedeliste"/>
      </w:pPr>
    </w:p>
    <w:p w14:paraId="6CDADF7D" w14:textId="042ED212" w:rsidR="0032736A" w:rsidRPr="00B772A9" w:rsidRDefault="0032736A" w:rsidP="002F1B58">
      <w:pPr>
        <w:pStyle w:val="Paragraphedeliste"/>
        <w:numPr>
          <w:ilvl w:val="0"/>
          <w:numId w:val="10"/>
        </w:numPr>
        <w:ind w:left="284" w:hanging="284"/>
      </w:pPr>
      <w:r w:rsidRPr="00B772A9">
        <w:t>Tous les acteurs</w:t>
      </w:r>
      <w:r w:rsidR="00CE700F" w:rsidRPr="00B772A9">
        <w:t xml:space="preserve"> de la collecte </w:t>
      </w:r>
      <w:r w:rsidR="003E6C5C" w:rsidRPr="00B772A9">
        <w:t>séparent</w:t>
      </w:r>
      <w:r w:rsidR="00B03A61" w:rsidRPr="00B772A9">
        <w:t>,</w:t>
      </w:r>
      <w:r w:rsidR="003E6C5C" w:rsidRPr="00B772A9">
        <w:t xml:space="preserve"> </w:t>
      </w:r>
      <w:r w:rsidR="00B03A61" w:rsidRPr="00B772A9">
        <w:t xml:space="preserve">dans la mesure où </w:t>
      </w:r>
      <w:r w:rsidR="00CB40C7" w:rsidRPr="00B772A9">
        <w:t>les conditions techniques et économiques le permettent</w:t>
      </w:r>
      <w:r w:rsidR="00B03A61" w:rsidRPr="00B772A9">
        <w:t>,</w:t>
      </w:r>
      <w:r w:rsidR="00CB40C7" w:rsidRPr="00B772A9">
        <w:t xml:space="preserve"> </w:t>
      </w:r>
      <w:r w:rsidR="003E6C5C" w:rsidRPr="00B772A9">
        <w:t>les déchets</w:t>
      </w:r>
      <w:r w:rsidR="0051081B" w:rsidRPr="00B772A9">
        <w:t xml:space="preserve"> de produits soumis à une filière de responsabilité élargie du producteur</w:t>
      </w:r>
      <w:r w:rsidR="00331758" w:rsidRPr="00B772A9">
        <w:t xml:space="preserve"> </w:t>
      </w:r>
      <w:r w:rsidR="0051081B" w:rsidRPr="00B772A9">
        <w:t>des ordures ménagères</w:t>
      </w:r>
      <w:r w:rsidR="00564BC4" w:rsidRPr="00B772A9">
        <w:t>.</w:t>
      </w:r>
    </w:p>
    <w:p w14:paraId="599CA6E3" w14:textId="77777777" w:rsidR="00A4011A" w:rsidRPr="00B772A9" w:rsidRDefault="00A4011A" w:rsidP="00A4011A">
      <w:pPr>
        <w:pStyle w:val="Paragraphedeliste"/>
      </w:pPr>
    </w:p>
    <w:p w14:paraId="73CC4DD0" w14:textId="2D8C10F1" w:rsidR="00EB28F9" w:rsidRPr="00B772A9" w:rsidRDefault="00A4011A" w:rsidP="00A4011A">
      <w:pPr>
        <w:pStyle w:val="Paragraphedeliste"/>
        <w:numPr>
          <w:ilvl w:val="0"/>
          <w:numId w:val="10"/>
        </w:numPr>
        <w:ind w:left="284" w:hanging="284"/>
      </w:pPr>
      <w:r w:rsidRPr="00B772A9">
        <w:t>L’éco-organisme établit un contrat direct et écrit avec les pré-collecteurs qui prennent part à la collecte des déchets dont il a la charge</w:t>
      </w:r>
      <w:r w:rsidR="00B576A3" w:rsidRPr="00B772A9">
        <w:t xml:space="preserve">, ou à défaut avec les collecteurs </w:t>
      </w:r>
      <w:r w:rsidR="008E7812" w:rsidRPr="00B772A9">
        <w:t>aux</w:t>
      </w:r>
      <w:r w:rsidR="00B576A3" w:rsidRPr="00B772A9">
        <w:t>qu</w:t>
      </w:r>
      <w:r w:rsidR="00C16B96" w:rsidRPr="00B772A9">
        <w:t>els ces pré-collecteurs apportent les déchets</w:t>
      </w:r>
      <w:r w:rsidRPr="00B772A9">
        <w:t xml:space="preserve">. </w:t>
      </w:r>
    </w:p>
    <w:p w14:paraId="69748483" w14:textId="122AB0D2" w:rsidR="00BA3E0A" w:rsidRPr="00B772A9" w:rsidRDefault="00BA3E0A" w:rsidP="00BA3E0A">
      <w:pPr>
        <w:pStyle w:val="Citationintense"/>
        <w:framePr w:wrap="around" w:x="9401" w:y="1"/>
        <w:spacing w:after="0"/>
        <w:rPr>
          <w:b/>
          <w:bCs/>
          <w:lang w:val="fr-FR"/>
        </w:rPr>
      </w:pPr>
      <w:r w:rsidRPr="00B772A9">
        <w:rPr>
          <w:b/>
          <w:bCs/>
          <w:lang w:val="fr-FR"/>
        </w:rPr>
        <w:t>Gestion des pré-collecteurs</w:t>
      </w:r>
    </w:p>
    <w:p w14:paraId="20271C88" w14:textId="202053D8" w:rsidR="000D16CA" w:rsidRPr="00B772A9" w:rsidRDefault="00BA3E0A" w:rsidP="00BF10A3">
      <w:pPr>
        <w:pStyle w:val="Citationintense"/>
        <w:framePr w:wrap="around" w:x="9401" w:y="1"/>
        <w:spacing w:after="0"/>
        <w:rPr>
          <w:lang w:val="fr-FR"/>
        </w:rPr>
      </w:pPr>
      <w:r w:rsidRPr="00B772A9">
        <w:rPr>
          <w:lang w:val="fr-FR"/>
        </w:rPr>
        <w:t xml:space="preserve">En obligeant l’éco-organisme à contracter directement avec les </w:t>
      </w:r>
      <w:r w:rsidR="00DE0FA0" w:rsidRPr="00B772A9">
        <w:rPr>
          <w:lang w:val="fr-FR"/>
        </w:rPr>
        <w:t xml:space="preserve">collecteurs ou </w:t>
      </w:r>
      <w:r w:rsidRPr="00B772A9">
        <w:rPr>
          <w:lang w:val="fr-FR"/>
        </w:rPr>
        <w:t xml:space="preserve">pré-collecteurs, </w:t>
      </w:r>
      <w:r w:rsidR="00573E8E" w:rsidRPr="00B772A9">
        <w:rPr>
          <w:lang w:val="fr-FR"/>
        </w:rPr>
        <w:t>l</w:t>
      </w:r>
      <w:r w:rsidR="00330723" w:rsidRPr="00B772A9">
        <w:rPr>
          <w:lang w:val="fr-FR"/>
        </w:rPr>
        <w:t xml:space="preserve">e but recherché est la meilleure prise en compte </w:t>
      </w:r>
      <w:r w:rsidR="000C7D8F" w:rsidRPr="00B772A9">
        <w:rPr>
          <w:lang w:val="fr-FR"/>
        </w:rPr>
        <w:t>de la vulnérabilité économique et sociale d</w:t>
      </w:r>
      <w:r w:rsidR="00330723" w:rsidRPr="00B772A9">
        <w:rPr>
          <w:lang w:val="fr-FR"/>
        </w:rPr>
        <w:t>es pré-collecteurs</w:t>
      </w:r>
      <w:r w:rsidR="000C7D8F" w:rsidRPr="00B772A9">
        <w:rPr>
          <w:lang w:val="fr-FR"/>
        </w:rPr>
        <w:t>, sans dilution de responsabilité via des intermédiaires.</w:t>
      </w:r>
    </w:p>
    <w:p w14:paraId="435555B9" w14:textId="495CCFEB" w:rsidR="00B8046F" w:rsidRPr="00B772A9" w:rsidRDefault="004A204B" w:rsidP="002F1B58">
      <w:pPr>
        <w:pStyle w:val="Paragraphedeliste"/>
        <w:numPr>
          <w:ilvl w:val="0"/>
          <w:numId w:val="6"/>
        </w:numPr>
      </w:pPr>
      <w:r w:rsidRPr="00B772A9">
        <w:t xml:space="preserve">Ce contrat </w:t>
      </w:r>
      <w:r w:rsidR="00F07C6A" w:rsidRPr="00B772A9">
        <w:t>comprend</w:t>
      </w:r>
      <w:r w:rsidR="00980C3C" w:rsidRPr="00B772A9">
        <w:t xml:space="preserve"> impérativement</w:t>
      </w:r>
      <w:r w:rsidR="00F07C6A" w:rsidRPr="00B772A9">
        <w:t xml:space="preserve"> les </w:t>
      </w:r>
      <w:r w:rsidR="000D16CA" w:rsidRPr="00B772A9">
        <w:t>obligations</w:t>
      </w:r>
      <w:r w:rsidR="00F07C6A" w:rsidRPr="00B772A9">
        <w:t xml:space="preserve"> suivante</w:t>
      </w:r>
      <w:r w:rsidR="00980C3C" w:rsidRPr="00B772A9">
        <w:t>s </w:t>
      </w:r>
      <w:r w:rsidR="000D16CA" w:rsidRPr="00B772A9">
        <w:t xml:space="preserve">pour les </w:t>
      </w:r>
      <w:r w:rsidR="008B0F94" w:rsidRPr="00B772A9">
        <w:t xml:space="preserve">collecteurs ou les </w:t>
      </w:r>
      <w:r w:rsidR="000D16CA" w:rsidRPr="00B772A9">
        <w:t>pré-collecteurs</w:t>
      </w:r>
      <w:r w:rsidR="00B7514D" w:rsidRPr="00B772A9">
        <w:t> :</w:t>
      </w:r>
      <w:r w:rsidR="000D16CA" w:rsidRPr="00B772A9">
        <w:t xml:space="preserve"> (a) </w:t>
      </w:r>
      <w:r w:rsidR="00B8046F" w:rsidRPr="00B772A9">
        <w:t>remettre les déchets collectés exclusivement à des transporteurs ou installations désignées par l’éco-organisme</w:t>
      </w:r>
      <w:r w:rsidR="00667128" w:rsidRPr="00B772A9">
        <w:t>,</w:t>
      </w:r>
      <w:r w:rsidR="00B8046F" w:rsidRPr="00B772A9">
        <w:t> </w:t>
      </w:r>
      <w:r w:rsidR="000D16CA" w:rsidRPr="00B772A9">
        <w:t xml:space="preserve">(b) </w:t>
      </w:r>
      <w:r w:rsidR="00DD5FD7" w:rsidRPr="00B772A9">
        <w:t xml:space="preserve">fournir à l’éco-organisme les documents et/ou information de traçabilité exigés </w:t>
      </w:r>
      <w:r w:rsidR="000411B9" w:rsidRPr="00B772A9">
        <w:t>la règlementation REP</w:t>
      </w:r>
      <w:r w:rsidR="000411B9" w:rsidRPr="00B772A9" w:rsidDel="000411B9">
        <w:t xml:space="preserve"> </w:t>
      </w:r>
      <w:r w:rsidR="00667128" w:rsidRPr="00B772A9">
        <w:t>et</w:t>
      </w:r>
      <w:r w:rsidR="00DD5FD7" w:rsidRPr="00B772A9">
        <w:t xml:space="preserve"> (c) participer, selon </w:t>
      </w:r>
      <w:r w:rsidR="00226441" w:rsidRPr="00B772A9">
        <w:t>l</w:t>
      </w:r>
      <w:r w:rsidR="00DD5FD7" w:rsidRPr="00B772A9">
        <w:t xml:space="preserve">es modalités </w:t>
      </w:r>
      <w:r w:rsidR="00AD3CD5" w:rsidRPr="00B772A9">
        <w:t>décrites</w:t>
      </w:r>
      <w:r w:rsidR="00094370" w:rsidRPr="00B772A9">
        <w:t xml:space="preserve"> contractuellement</w:t>
      </w:r>
      <w:r w:rsidR="00DD5FD7" w:rsidRPr="00B772A9">
        <w:t xml:space="preserve">, aux efforts d’éducation environnementale des </w:t>
      </w:r>
      <w:r w:rsidR="008425C2" w:rsidRPr="00B772A9">
        <w:t>particuliers</w:t>
      </w:r>
      <w:r w:rsidR="00667128" w:rsidRPr="00B772A9">
        <w:t>.</w:t>
      </w:r>
    </w:p>
    <w:p w14:paraId="35F34E86" w14:textId="5165AA51" w:rsidR="00C10B43" w:rsidRPr="00B772A9" w:rsidRDefault="00B7514D" w:rsidP="002F1B58">
      <w:pPr>
        <w:pStyle w:val="Paragraphedeliste"/>
        <w:numPr>
          <w:ilvl w:val="0"/>
          <w:numId w:val="6"/>
        </w:numPr>
      </w:pPr>
      <w:r w:rsidRPr="00B772A9">
        <w:t>Ce contrat comprend impérativement les obligations suivantes pour l’éco-organisme : (a) fournir les</w:t>
      </w:r>
      <w:r w:rsidR="003A41EB" w:rsidRPr="00B772A9">
        <w:t xml:space="preserve"> équipement</w:t>
      </w:r>
      <w:r w:rsidR="002F2895" w:rsidRPr="00B772A9">
        <w:t>s</w:t>
      </w:r>
      <w:r w:rsidR="003A41EB" w:rsidRPr="00B772A9">
        <w:t xml:space="preserve"> de protection individuelle nécessaires à l’exercice sécurisé des activités de </w:t>
      </w:r>
      <w:r w:rsidR="008B01AF" w:rsidRPr="00B772A9">
        <w:t>pré-</w:t>
      </w:r>
      <w:r w:rsidR="003A41EB" w:rsidRPr="00B772A9">
        <w:t>collecte des déchets</w:t>
      </w:r>
      <w:r w:rsidR="002F2895" w:rsidRPr="00B772A9">
        <w:t>,</w:t>
      </w:r>
      <w:r w:rsidRPr="00B772A9">
        <w:t xml:space="preserve"> (b) fournir </w:t>
      </w:r>
      <w:r w:rsidR="000F771C" w:rsidRPr="00B772A9">
        <w:t xml:space="preserve">à ses frais </w:t>
      </w:r>
      <w:r w:rsidR="00E0726A" w:rsidRPr="00B772A9">
        <w:t xml:space="preserve">aux pré-collecteurs </w:t>
      </w:r>
      <w:r w:rsidR="00F46A37" w:rsidRPr="00B772A9">
        <w:t>des</w:t>
      </w:r>
      <w:r w:rsidR="00D70D3A" w:rsidRPr="00B772A9">
        <w:t xml:space="preserve"> avantages</w:t>
      </w:r>
      <w:r w:rsidR="00325447" w:rsidRPr="00B772A9">
        <w:t xml:space="preserve"> de protection sociale adapté</w:t>
      </w:r>
      <w:r w:rsidR="00D70D3A" w:rsidRPr="00B772A9">
        <w:t>s</w:t>
      </w:r>
      <w:r w:rsidR="00325447" w:rsidRPr="00B772A9">
        <w:t>, y compris via les</w:t>
      </w:r>
      <w:r w:rsidR="00752E7E" w:rsidRPr="00B772A9">
        <w:t xml:space="preserve"> associations professionnelles de la pré-collecte le cas échéant,</w:t>
      </w:r>
      <w:r w:rsidRPr="00B772A9">
        <w:t xml:space="preserve"> (c) </w:t>
      </w:r>
      <w:r w:rsidR="00356B4F" w:rsidRPr="00B772A9">
        <w:t xml:space="preserve">fournir </w:t>
      </w:r>
      <w:r w:rsidR="00E0726A" w:rsidRPr="00B772A9">
        <w:t>aux collecteurs ou pré-collecteurs</w:t>
      </w:r>
      <w:r w:rsidR="00C64368" w:rsidRPr="00B772A9">
        <w:t xml:space="preserve">, </w:t>
      </w:r>
      <w:r w:rsidR="00356B4F" w:rsidRPr="00B772A9">
        <w:t xml:space="preserve">dans les conditions précisées dans la demande d’agrément, ou </w:t>
      </w:r>
      <w:r w:rsidR="002B578E" w:rsidRPr="00B772A9">
        <w:t xml:space="preserve">recommandé par les membres </w:t>
      </w:r>
      <w:r w:rsidR="00493E55" w:rsidRPr="00B772A9">
        <w:t>de</w:t>
      </w:r>
      <w:r w:rsidR="002B578E" w:rsidRPr="00B772A9">
        <w:t xml:space="preserve"> la réunion de coordination de filière, </w:t>
      </w:r>
      <w:r w:rsidR="0033078E" w:rsidRPr="00B772A9">
        <w:t>de</w:t>
      </w:r>
      <w:r w:rsidR="00071A3D" w:rsidRPr="00B772A9">
        <w:t>s</w:t>
      </w:r>
      <w:r w:rsidR="0033078E" w:rsidRPr="00B772A9">
        <w:t xml:space="preserve"> micro-crédit</w:t>
      </w:r>
      <w:r w:rsidR="00752E7E" w:rsidRPr="00B772A9">
        <w:t>s</w:t>
      </w:r>
      <w:r w:rsidR="00D24BB8" w:rsidRPr="00B772A9">
        <w:t xml:space="preserve"> couvrant les investissements dans l’équipement léger </w:t>
      </w:r>
      <w:r w:rsidR="009014C2" w:rsidRPr="00B772A9">
        <w:t>nécessaire à la</w:t>
      </w:r>
      <w:r w:rsidR="009676A0" w:rsidRPr="00B772A9">
        <w:t xml:space="preserve"> collecte et </w:t>
      </w:r>
      <w:r w:rsidR="009014C2" w:rsidRPr="00B772A9">
        <w:t>au</w:t>
      </w:r>
      <w:r w:rsidR="009676A0" w:rsidRPr="00B772A9">
        <w:t xml:space="preserve"> transport de petites quantités</w:t>
      </w:r>
      <w:r w:rsidR="00E03862" w:rsidRPr="00B772A9">
        <w:t xml:space="preserve"> de déchet</w:t>
      </w:r>
      <w:r w:rsidR="009676A0" w:rsidRPr="00B772A9">
        <w:t xml:space="preserve">, </w:t>
      </w:r>
      <w:r w:rsidR="00E03862" w:rsidRPr="00B772A9">
        <w:t>(</w:t>
      </w:r>
      <w:r w:rsidR="00DB05CB" w:rsidRPr="00B772A9">
        <w:t>d</w:t>
      </w:r>
      <w:r w:rsidR="00E03862" w:rsidRPr="00B772A9">
        <w:t xml:space="preserve">) octroyer </w:t>
      </w:r>
      <w:r w:rsidR="00E3673B" w:rsidRPr="00B772A9">
        <w:t xml:space="preserve">une </w:t>
      </w:r>
      <w:r w:rsidR="00742BB0" w:rsidRPr="00B772A9">
        <w:t xml:space="preserve">avance de paiement </w:t>
      </w:r>
      <w:r w:rsidR="007C20F2" w:rsidRPr="00B772A9">
        <w:t xml:space="preserve">aux </w:t>
      </w:r>
      <w:r w:rsidR="00774CE5" w:rsidRPr="00B772A9">
        <w:t xml:space="preserve">collecteurs ou </w:t>
      </w:r>
      <w:r w:rsidR="007C20F2" w:rsidRPr="00B772A9">
        <w:t xml:space="preserve">pré-collecteurs </w:t>
      </w:r>
      <w:r w:rsidR="00E3673B" w:rsidRPr="00B772A9">
        <w:t>au démarrage d</w:t>
      </w:r>
      <w:r w:rsidR="007C20F2" w:rsidRPr="00B772A9">
        <w:t>u contrat</w:t>
      </w:r>
      <w:r w:rsidR="00DB05CB" w:rsidRPr="00B772A9">
        <w:t>,</w:t>
      </w:r>
      <w:r w:rsidR="00DC324C" w:rsidRPr="00B772A9">
        <w:t xml:space="preserve"> (</w:t>
      </w:r>
      <w:r w:rsidR="00DB05CB" w:rsidRPr="00B772A9">
        <w:t>e</w:t>
      </w:r>
      <w:r w:rsidR="00DC324C" w:rsidRPr="00B772A9">
        <w:t xml:space="preserve">) instaurer une </w:t>
      </w:r>
      <w:r w:rsidR="00742BB0" w:rsidRPr="00B772A9">
        <w:t xml:space="preserve">fréquence de </w:t>
      </w:r>
      <w:r w:rsidR="00BE212E" w:rsidRPr="00B772A9">
        <w:t xml:space="preserve">collecte par le transporteur </w:t>
      </w:r>
      <w:r w:rsidR="00DC324C" w:rsidRPr="00B772A9">
        <w:t xml:space="preserve">qu’il </w:t>
      </w:r>
      <w:r w:rsidR="00BE212E" w:rsidRPr="00B772A9">
        <w:t>désign</w:t>
      </w:r>
      <w:r w:rsidR="00DC324C" w:rsidRPr="00B772A9">
        <w:t>e</w:t>
      </w:r>
      <w:r w:rsidR="00BE212E" w:rsidRPr="00B772A9">
        <w:t xml:space="preserve"> </w:t>
      </w:r>
      <w:r w:rsidR="00395FE4" w:rsidRPr="00B772A9">
        <w:t>adaptée</w:t>
      </w:r>
      <w:r w:rsidR="00A3524C" w:rsidRPr="00B772A9">
        <w:t xml:space="preserve"> aux capacités locales de stockage</w:t>
      </w:r>
      <w:r w:rsidR="00742BB0" w:rsidRPr="00B772A9">
        <w:t xml:space="preserve"> </w:t>
      </w:r>
      <w:r w:rsidR="00C752C4" w:rsidRPr="00B772A9">
        <w:t>du pré-collecteur, lorsque celui-ci est également collecteur</w:t>
      </w:r>
      <w:r w:rsidR="00DB05CB" w:rsidRPr="00B772A9">
        <w:t xml:space="preserve"> et enfin (f) verser les sommes dues aux </w:t>
      </w:r>
      <w:r w:rsidR="00DE0FA0" w:rsidRPr="00B772A9">
        <w:t xml:space="preserve">collecteurs ou </w:t>
      </w:r>
      <w:r w:rsidR="00DB05CB" w:rsidRPr="00B772A9">
        <w:t>pré-collecteurs au maximum de façon hebdomadaire</w:t>
      </w:r>
      <w:r w:rsidR="00DC324C" w:rsidRPr="00B772A9">
        <w:t>.</w:t>
      </w:r>
    </w:p>
    <w:p w14:paraId="75E0598F" w14:textId="77777777" w:rsidR="00DC324C" w:rsidRPr="00B772A9" w:rsidRDefault="00DC324C" w:rsidP="00DC324C">
      <w:pPr>
        <w:pStyle w:val="Paragraphedeliste"/>
        <w:ind w:left="644"/>
      </w:pPr>
    </w:p>
    <w:p w14:paraId="347E9F11" w14:textId="2DEAF27C" w:rsidR="00AC6BAE" w:rsidRPr="00B772A9" w:rsidRDefault="00F73A8F" w:rsidP="002F1B58">
      <w:pPr>
        <w:pStyle w:val="Paragraphedeliste"/>
        <w:numPr>
          <w:ilvl w:val="0"/>
          <w:numId w:val="10"/>
        </w:numPr>
        <w:ind w:left="284" w:hanging="284"/>
      </w:pPr>
      <w:r w:rsidRPr="00B772A9">
        <w:t xml:space="preserve">S’il apparaît qu’un </w:t>
      </w:r>
      <w:r w:rsidR="00AC6BAE" w:rsidRPr="00B772A9">
        <w:t>éco-organisme</w:t>
      </w:r>
      <w:r w:rsidRPr="00B772A9">
        <w:t xml:space="preserve"> n’a pas </w:t>
      </w:r>
      <w:r w:rsidR="00AC6BAE" w:rsidRPr="00B772A9">
        <w:t>attei</w:t>
      </w:r>
      <w:r w:rsidRPr="00B772A9">
        <w:t xml:space="preserve">nt les objectifs </w:t>
      </w:r>
      <w:r w:rsidR="00224340" w:rsidRPr="00B772A9">
        <w:t xml:space="preserve">annuels </w:t>
      </w:r>
      <w:r w:rsidRPr="00B772A9">
        <w:t>de collecte</w:t>
      </w:r>
      <w:r w:rsidR="00BC08AB" w:rsidRPr="00B772A9">
        <w:t xml:space="preserve"> </w:t>
      </w:r>
      <w:r w:rsidRPr="00B772A9">
        <w:t xml:space="preserve">fixés par </w:t>
      </w:r>
      <w:r w:rsidR="00D213AA" w:rsidRPr="00B772A9">
        <w:t>la règlementation</w:t>
      </w:r>
      <w:r w:rsidR="00BC08AB" w:rsidRPr="00B772A9">
        <w:t xml:space="preserve">, </w:t>
      </w:r>
      <w:r w:rsidR="00307DEA" w:rsidRPr="00B772A9">
        <w:t>l’éco-organisme est tenu</w:t>
      </w:r>
      <w:r w:rsidR="00EE77A5" w:rsidRPr="00B772A9">
        <w:t xml:space="preserve"> de procéder</w:t>
      </w:r>
      <w:r w:rsidR="00307DEA" w:rsidRPr="00B772A9">
        <w:t xml:space="preserve"> ou faire procéder</w:t>
      </w:r>
      <w:r w:rsidR="00EE77A5" w:rsidRPr="00B772A9">
        <w:t xml:space="preserve"> à la collecte des volumes manquants </w:t>
      </w:r>
      <w:r w:rsidR="007A2F33" w:rsidRPr="00B772A9">
        <w:t>parmi les déchets de même nature abandonnés par leurs utilisateurs hors du circuit de collecte établi par l’éco-organisme</w:t>
      </w:r>
      <w:r w:rsidR="000E5E43" w:rsidRPr="00B772A9">
        <w:t xml:space="preserve">, et en priorité </w:t>
      </w:r>
      <w:r w:rsidR="00DD6FCB" w:rsidRPr="00B772A9">
        <w:t>les déchets situés dans des zones naturelles sensibles.</w:t>
      </w:r>
    </w:p>
    <w:p w14:paraId="2FFE9DE7" w14:textId="77777777" w:rsidR="006A49F9" w:rsidRPr="00B772A9" w:rsidRDefault="006A49F9" w:rsidP="0045555B"/>
    <w:p w14:paraId="1C658202" w14:textId="7EAB3140" w:rsidR="001C7C3E" w:rsidRPr="00B772A9" w:rsidRDefault="006A031F" w:rsidP="00373FD5">
      <w:pPr>
        <w:pStyle w:val="Titre2"/>
      </w:pPr>
      <w:r w:rsidRPr="00B772A9">
        <w:t> </w:t>
      </w:r>
      <w:bookmarkStart w:id="54" w:name="_Toc192071292"/>
      <w:r w:rsidRPr="00B772A9">
        <w:t>Valorisation des déchets</w:t>
      </w:r>
      <w:bookmarkEnd w:id="54"/>
    </w:p>
    <w:p w14:paraId="6050D55E" w14:textId="255D9190" w:rsidR="008A198A" w:rsidRPr="00B772A9" w:rsidRDefault="00F907B6" w:rsidP="002F1B58">
      <w:pPr>
        <w:pStyle w:val="Paragraphedeliste"/>
        <w:numPr>
          <w:ilvl w:val="0"/>
          <w:numId w:val="13"/>
        </w:numPr>
        <w:ind w:left="284"/>
      </w:pPr>
      <w:r w:rsidRPr="00B772A9">
        <w:t xml:space="preserve">L’éco-organisme assure </w:t>
      </w:r>
      <w:r w:rsidR="00E50AB3" w:rsidRPr="00B772A9">
        <w:t xml:space="preserve">le suivi du circuit de </w:t>
      </w:r>
      <w:r w:rsidRPr="00B772A9">
        <w:t xml:space="preserve">la valorisation des déchets </w:t>
      </w:r>
      <w:r w:rsidR="002F7315" w:rsidRPr="00B772A9">
        <w:t>qu’il a</w:t>
      </w:r>
      <w:r w:rsidR="000D09DA" w:rsidRPr="00B772A9">
        <w:t xml:space="preserve"> </w:t>
      </w:r>
      <w:r w:rsidR="002F7315" w:rsidRPr="00B772A9">
        <w:t>collecté</w:t>
      </w:r>
      <w:r w:rsidR="000D09DA" w:rsidRPr="00B772A9">
        <w:t xml:space="preserve">s </w:t>
      </w:r>
      <w:r w:rsidR="00470D36" w:rsidRPr="00B772A9">
        <w:t xml:space="preserve">en accord avec les règles de la protection de l’environnement et de la santé humaine </w:t>
      </w:r>
      <w:r w:rsidR="00DE6853" w:rsidRPr="00B772A9">
        <w:t>décrites ci-après,</w:t>
      </w:r>
      <w:r w:rsidR="00470D36" w:rsidRPr="00B772A9">
        <w:t xml:space="preserve"> </w:t>
      </w:r>
      <w:r w:rsidR="00B67117" w:rsidRPr="00B772A9">
        <w:t>jusqu’à ce que</w:t>
      </w:r>
      <w:r w:rsidR="008536D1" w:rsidRPr="00B772A9">
        <w:t xml:space="preserve"> ces déchets et les f</w:t>
      </w:r>
      <w:r w:rsidR="00816E9F" w:rsidRPr="00B772A9">
        <w:t>r</w:t>
      </w:r>
      <w:r w:rsidR="008536D1" w:rsidRPr="00B772A9">
        <w:t xml:space="preserve">actions qui en sont issues soient </w:t>
      </w:r>
      <w:r w:rsidR="008A198A" w:rsidRPr="00B772A9">
        <w:t>redevenu</w:t>
      </w:r>
      <w:r w:rsidR="00816E9F" w:rsidRPr="00B772A9">
        <w:t>s</w:t>
      </w:r>
      <w:r w:rsidR="008A198A" w:rsidRPr="00B772A9">
        <w:t xml:space="preserve"> des matières premières secondaire ou soient devenus des déchets ultimes.</w:t>
      </w:r>
      <w:r w:rsidR="00704645">
        <w:t xml:space="preserve"> Le nettoyage, la vente ou l’export ne sont pas des opérations de nature à éteindre la responsabilité des producteurs sur les déchets </w:t>
      </w:r>
      <w:r w:rsidR="002E7C6D">
        <w:t>issus de leurs produits</w:t>
      </w:r>
      <w:r w:rsidR="00704645">
        <w:t>.</w:t>
      </w:r>
    </w:p>
    <w:p w14:paraId="38397859" w14:textId="77777777" w:rsidR="0092512C" w:rsidRPr="00B772A9" w:rsidRDefault="0092512C" w:rsidP="0092512C">
      <w:pPr>
        <w:pStyle w:val="Paragraphedeliste"/>
        <w:ind w:left="284"/>
      </w:pPr>
    </w:p>
    <w:p w14:paraId="71AA8B16" w14:textId="29653C0A" w:rsidR="00621620" w:rsidRPr="00B772A9" w:rsidRDefault="008A198A" w:rsidP="002F1B58">
      <w:pPr>
        <w:pStyle w:val="Paragraphedeliste"/>
        <w:numPr>
          <w:ilvl w:val="0"/>
          <w:numId w:val="13"/>
        </w:numPr>
        <w:ind w:left="284"/>
      </w:pPr>
      <w:r w:rsidRPr="00B772A9">
        <w:t>Les opérations de</w:t>
      </w:r>
      <w:r w:rsidR="009C1C2E" w:rsidRPr="00B772A9">
        <w:t xml:space="preserve"> valorisation des déchets sont effectuées</w:t>
      </w:r>
      <w:r w:rsidRPr="00B772A9">
        <w:t xml:space="preserve"> </w:t>
      </w:r>
      <w:r w:rsidR="000D09DA" w:rsidRPr="00B772A9">
        <w:t>dans le respect des</w:t>
      </w:r>
      <w:r w:rsidR="002455EC" w:rsidRPr="00B772A9">
        <w:t xml:space="preserve"> </w:t>
      </w:r>
      <w:r w:rsidR="00F16458" w:rsidRPr="00B772A9">
        <w:t>m</w:t>
      </w:r>
      <w:r w:rsidR="002455EC" w:rsidRPr="00B772A9">
        <w:t xml:space="preserve">eilleures pratiques environnementales et des meilleures technologies </w:t>
      </w:r>
      <w:r w:rsidR="00E50AB3" w:rsidRPr="00B772A9">
        <w:t xml:space="preserve">industrielles </w:t>
      </w:r>
      <w:r w:rsidR="002455EC" w:rsidRPr="00B772A9">
        <w:t>disponibles</w:t>
      </w:r>
      <w:r w:rsidR="00D453B8" w:rsidRPr="00B772A9">
        <w:t>. Elles sont</w:t>
      </w:r>
      <w:r w:rsidR="005521A7" w:rsidRPr="00B772A9">
        <w:t xml:space="preserve"> conform</w:t>
      </w:r>
      <w:r w:rsidR="00D453B8" w:rsidRPr="00B772A9">
        <w:t>es</w:t>
      </w:r>
      <w:r w:rsidR="005521A7" w:rsidRPr="00B772A9">
        <w:t xml:space="preserve"> aux exigences </w:t>
      </w:r>
      <w:r w:rsidR="00A8414C" w:rsidRPr="00B772A9">
        <w:t>et aux</w:t>
      </w:r>
      <w:r w:rsidR="00863470" w:rsidRPr="00B772A9">
        <w:t xml:space="preserve"> taux réglementaires de valorisation </w:t>
      </w:r>
      <w:r w:rsidR="004253ED" w:rsidRPr="00B772A9">
        <w:t xml:space="preserve">fixés dans </w:t>
      </w:r>
      <w:r w:rsidR="00D213AA" w:rsidRPr="00B772A9">
        <w:t>la règlementation</w:t>
      </w:r>
      <w:r w:rsidR="00955B03" w:rsidRPr="00B772A9">
        <w:t>, y compris lorsqu’elles ont lieu à l’étranger.</w:t>
      </w:r>
    </w:p>
    <w:p w14:paraId="1ACCBF55" w14:textId="77777777" w:rsidR="00624E1B" w:rsidRPr="00B772A9" w:rsidRDefault="00624E1B" w:rsidP="00624E1B">
      <w:pPr>
        <w:pStyle w:val="Paragraphedeliste"/>
      </w:pPr>
    </w:p>
    <w:p w14:paraId="3E9D9C63" w14:textId="26D1FB3B" w:rsidR="00FB6D31" w:rsidRPr="00B772A9" w:rsidRDefault="00CF6956" w:rsidP="002F1B58">
      <w:pPr>
        <w:pStyle w:val="Paragraphedeliste"/>
        <w:numPr>
          <w:ilvl w:val="0"/>
          <w:numId w:val="13"/>
        </w:numPr>
        <w:ind w:left="284"/>
      </w:pPr>
      <w:r w:rsidRPr="00B772A9">
        <w:t xml:space="preserve">L’éco-organisme vérifie, </w:t>
      </w:r>
      <w:r w:rsidR="00C41F2F" w:rsidRPr="00B772A9">
        <w:t>que l</w:t>
      </w:r>
      <w:r w:rsidR="00BC3E16" w:rsidRPr="00B772A9">
        <w:t xml:space="preserve">es </w:t>
      </w:r>
      <w:r w:rsidR="00746423" w:rsidRPr="00B772A9">
        <w:t xml:space="preserve">installations </w:t>
      </w:r>
      <w:r w:rsidR="00BC3E16" w:rsidRPr="00B772A9">
        <w:t>sur lesquel</w:t>
      </w:r>
      <w:r w:rsidR="00746423" w:rsidRPr="00B772A9">
        <w:t>le</w:t>
      </w:r>
      <w:r w:rsidR="00BC3E16" w:rsidRPr="00B772A9">
        <w:t>s ont lieu des opérations de valorisation des déchets</w:t>
      </w:r>
      <w:r w:rsidR="00471986" w:rsidRPr="00B772A9">
        <w:t xml:space="preserve"> (a) </w:t>
      </w:r>
      <w:r w:rsidR="00A5072B" w:rsidRPr="00B772A9">
        <w:t xml:space="preserve">respectent les obligations concernant le traitement de ces déchets telles qu’elles découlent </w:t>
      </w:r>
      <w:r w:rsidR="000411B9" w:rsidRPr="00B772A9">
        <w:t>au titre de la règlementation REP</w:t>
      </w:r>
      <w:r w:rsidR="00A629A9" w:rsidRPr="00B772A9">
        <w:t xml:space="preserve">, </w:t>
      </w:r>
      <w:r w:rsidR="001D7EAD" w:rsidRPr="00B772A9">
        <w:t>(b) se</w:t>
      </w:r>
      <w:r w:rsidR="00BC3E16" w:rsidRPr="00B772A9">
        <w:t xml:space="preserve"> conforme</w:t>
      </w:r>
      <w:r w:rsidR="001D7EAD" w:rsidRPr="00B772A9">
        <w:t>nt</w:t>
      </w:r>
      <w:r w:rsidR="00BC3E16" w:rsidRPr="00B772A9">
        <w:t xml:space="preserve"> à la</w:t>
      </w:r>
      <w:r w:rsidR="00EF7BE6" w:rsidRPr="00B772A9">
        <w:t xml:space="preserve"> règlementation sur les installations classées pour la protection de l’environnement</w:t>
      </w:r>
      <w:r w:rsidR="00BC3E16" w:rsidRPr="00B772A9">
        <w:t xml:space="preserve"> applicable le cas échéant</w:t>
      </w:r>
      <w:r w:rsidR="00A629A9" w:rsidRPr="00B772A9">
        <w:t xml:space="preserve"> et </w:t>
      </w:r>
      <w:r w:rsidR="001D7EAD" w:rsidRPr="00B772A9">
        <w:t xml:space="preserve">(c) </w:t>
      </w:r>
      <w:r w:rsidR="000748B0" w:rsidRPr="00B772A9">
        <w:t xml:space="preserve">appliquent </w:t>
      </w:r>
      <w:r w:rsidR="00BC3E16" w:rsidRPr="00B772A9">
        <w:t xml:space="preserve">le </w:t>
      </w:r>
      <w:r w:rsidR="00A629A9" w:rsidRPr="00B772A9">
        <w:t>c</w:t>
      </w:r>
      <w:r w:rsidR="00BC3E16" w:rsidRPr="00B772A9">
        <w:t xml:space="preserve">ode de </w:t>
      </w:r>
      <w:r w:rsidR="00A629A9" w:rsidRPr="00B772A9">
        <w:t>c</w:t>
      </w:r>
      <w:r w:rsidR="00BC3E16" w:rsidRPr="00B772A9">
        <w:t>onduite de l’éco-organisme</w:t>
      </w:r>
      <w:r w:rsidR="00A629A9" w:rsidRPr="00B772A9">
        <w:t>.</w:t>
      </w:r>
      <w:r w:rsidR="00FB6D31" w:rsidRPr="00B772A9">
        <w:t xml:space="preserve"> </w:t>
      </w:r>
      <w:r w:rsidR="00AD25EB" w:rsidRPr="00B772A9">
        <w:t>Les autorités publiques compétentes mettent à la disposition des éco-organismes qui en font la demande les résultats communicables des audits des installations dans lesquelles sont effectuées des opération</w:t>
      </w:r>
      <w:r w:rsidR="00DD6FCB" w:rsidRPr="00B772A9">
        <w:t>s</w:t>
      </w:r>
      <w:r w:rsidR="00AD25EB" w:rsidRPr="00B772A9">
        <w:t xml:space="preserve"> de stockage, de valorisation </w:t>
      </w:r>
      <w:r w:rsidR="00416A99" w:rsidRPr="00B772A9">
        <w:t>ou</w:t>
      </w:r>
      <w:r w:rsidR="00AD25EB" w:rsidRPr="00B772A9">
        <w:t xml:space="preserve"> l’élimination des déchets dont l’éco-organisme a la charge.</w:t>
      </w:r>
      <w:r w:rsidR="008E2D5C" w:rsidRPr="00B772A9">
        <w:t xml:space="preserve"> </w:t>
      </w:r>
    </w:p>
    <w:p w14:paraId="3F8560E6" w14:textId="77777777" w:rsidR="00FB6D31" w:rsidRPr="00B772A9" w:rsidRDefault="00FB6D31" w:rsidP="00FB6D31">
      <w:pPr>
        <w:pStyle w:val="Paragraphedeliste"/>
      </w:pPr>
    </w:p>
    <w:p w14:paraId="15CF04B3" w14:textId="6F9B75A1" w:rsidR="002F4467" w:rsidRDefault="00A8414C" w:rsidP="002F1B58">
      <w:pPr>
        <w:pStyle w:val="Paragraphedeliste"/>
        <w:numPr>
          <w:ilvl w:val="0"/>
          <w:numId w:val="13"/>
        </w:numPr>
        <w:ind w:left="284"/>
      </w:pPr>
      <w:r w:rsidRPr="00B772A9">
        <w:t>L</w:t>
      </w:r>
      <w:r w:rsidR="00C7558C" w:rsidRPr="00B772A9">
        <w:t>es déchets collectés</w:t>
      </w:r>
      <w:r w:rsidR="00746423" w:rsidRPr="00B772A9">
        <w:t xml:space="preserve"> </w:t>
      </w:r>
      <w:r w:rsidR="00C7558C" w:rsidRPr="00B772A9">
        <w:t xml:space="preserve">sont traités dans des installations se situant </w:t>
      </w:r>
      <w:r w:rsidR="0063326A" w:rsidRPr="00B772A9">
        <w:t xml:space="preserve">géographiquement le plus près de leur lieu de collecte, sauf à ce que des </w:t>
      </w:r>
      <w:r w:rsidR="00637E56" w:rsidRPr="00B772A9">
        <w:t xml:space="preserve">éléments </w:t>
      </w:r>
      <w:r w:rsidR="00D60A79" w:rsidRPr="00B772A9">
        <w:t xml:space="preserve">environnementaux, sociaux, </w:t>
      </w:r>
      <w:r w:rsidR="00524DBF" w:rsidRPr="00B772A9">
        <w:t xml:space="preserve">ou </w:t>
      </w:r>
      <w:r w:rsidR="00D60A79" w:rsidRPr="00B772A9">
        <w:t xml:space="preserve">techniques </w:t>
      </w:r>
      <w:r w:rsidR="00524DBF" w:rsidRPr="00B772A9">
        <w:t xml:space="preserve">notamment au regard de </w:t>
      </w:r>
      <w:r w:rsidR="00637E56" w:rsidRPr="00B772A9">
        <w:t>la</w:t>
      </w:r>
      <w:r w:rsidR="00820F89" w:rsidRPr="00B772A9">
        <w:t xml:space="preserve"> qualité</w:t>
      </w:r>
      <w:r w:rsidR="00637E56" w:rsidRPr="00B772A9">
        <w:t xml:space="preserve"> du procédé de valorisation</w:t>
      </w:r>
      <w:r w:rsidR="00524DBF" w:rsidRPr="00B772A9">
        <w:t>,</w:t>
      </w:r>
      <w:r w:rsidR="00820F89" w:rsidRPr="00B772A9">
        <w:t xml:space="preserve"> </w:t>
      </w:r>
      <w:r w:rsidR="00D4416E" w:rsidRPr="00B772A9">
        <w:t>justifient</w:t>
      </w:r>
      <w:r w:rsidR="00820F89" w:rsidRPr="00B772A9">
        <w:t xml:space="preserve"> leur transport dans des installations plus éloignées. Les </w:t>
      </w:r>
      <w:r w:rsidR="003F3FEB" w:rsidRPr="00B772A9">
        <w:t>éco-organismes tiennent à la disposition des autorités de contrôle</w:t>
      </w:r>
      <w:r w:rsidR="00FA5831" w:rsidRPr="00B772A9">
        <w:t xml:space="preserve">, et notamment du Ministre </w:t>
      </w:r>
      <w:r w:rsidR="00B06B8D" w:rsidRPr="00B772A9">
        <w:t xml:space="preserve">en charge </w:t>
      </w:r>
      <w:r w:rsidR="00FA5831" w:rsidRPr="00B772A9">
        <w:t xml:space="preserve">de l’Industrie, </w:t>
      </w:r>
      <w:r w:rsidR="003F3FEB" w:rsidRPr="00B772A9">
        <w:t xml:space="preserve">les justificatifs des </w:t>
      </w:r>
      <w:r w:rsidR="00820F89" w:rsidRPr="00B772A9">
        <w:t>motifs qui</w:t>
      </w:r>
      <w:r w:rsidR="00DE48DC" w:rsidRPr="00B772A9">
        <w:t xml:space="preserve"> l</w:t>
      </w:r>
      <w:r w:rsidR="00F65AEE" w:rsidRPr="00B772A9">
        <w:t>e</w:t>
      </w:r>
      <w:r w:rsidR="00DE48DC" w:rsidRPr="00B772A9">
        <w:t>s ont</w:t>
      </w:r>
      <w:r w:rsidR="00820F89" w:rsidRPr="00B772A9">
        <w:t xml:space="preserve"> conduit</w:t>
      </w:r>
      <w:r w:rsidR="00DE48DC" w:rsidRPr="00B772A9">
        <w:t>s</w:t>
      </w:r>
      <w:r w:rsidR="00820F89" w:rsidRPr="00B772A9">
        <w:t xml:space="preserve"> à choisir une installation plus éloignée. </w:t>
      </w:r>
    </w:p>
    <w:p w14:paraId="703D14F7" w14:textId="77777777" w:rsidR="00B202A4" w:rsidRDefault="00B202A4" w:rsidP="00B202A4">
      <w:pPr>
        <w:pStyle w:val="Paragraphedeliste"/>
      </w:pPr>
    </w:p>
    <w:p w14:paraId="690FAA5A" w14:textId="0CE71CDF" w:rsidR="00B202A4" w:rsidRPr="00B772A9" w:rsidRDefault="00B202A4" w:rsidP="00B202A4">
      <w:pPr>
        <w:pStyle w:val="Paragraphedeliste"/>
        <w:numPr>
          <w:ilvl w:val="0"/>
          <w:numId w:val="13"/>
        </w:numPr>
        <w:ind w:left="284"/>
      </w:pPr>
      <w:r>
        <w:t xml:space="preserve">Lorsque l’éco-organisme collecte un déchet dans un état non-satisfaisant (sale ou mélangé à d’autres déchets par exemple), il met en place les actions nécessaires pour traiter le déchet dans les conditions de la règlementation, en procédant si nécessaire à un tri et à un nettoyage préalable. L’éco-organisme ne supporte en revanche que la part des coûts imputables aux déchets </w:t>
      </w:r>
      <w:r w:rsidR="004B71D7">
        <w:t>dont il a la charge</w:t>
      </w:r>
      <w:r>
        <w:t>.</w:t>
      </w:r>
    </w:p>
    <w:p w14:paraId="06B1A78F" w14:textId="77777777" w:rsidR="00624E1B" w:rsidRPr="00B772A9" w:rsidRDefault="00624E1B" w:rsidP="00624E1B">
      <w:pPr>
        <w:pStyle w:val="Paragraphedeliste"/>
      </w:pPr>
    </w:p>
    <w:p w14:paraId="04BDF6CC" w14:textId="4104024F" w:rsidR="00624E1B" w:rsidRPr="00B772A9" w:rsidRDefault="0004028A" w:rsidP="00373FD5">
      <w:pPr>
        <w:pStyle w:val="Titre2"/>
      </w:pPr>
      <w:r w:rsidRPr="00B772A9">
        <w:t> </w:t>
      </w:r>
      <w:bookmarkStart w:id="55" w:name="_Toc192071293"/>
      <w:r w:rsidRPr="00B772A9">
        <w:t>Traçabilité</w:t>
      </w:r>
      <w:bookmarkEnd w:id="55"/>
    </w:p>
    <w:p w14:paraId="05BEB86E" w14:textId="18B38798" w:rsidR="00D65BE7" w:rsidRPr="00B772A9" w:rsidRDefault="00D65BE7" w:rsidP="00D65BE7">
      <w:pPr>
        <w:pStyle w:val="Paragraphedeliste"/>
        <w:numPr>
          <w:ilvl w:val="0"/>
          <w:numId w:val="15"/>
        </w:numPr>
        <w:ind w:left="284"/>
      </w:pPr>
      <w:r w:rsidRPr="00B772A9">
        <w:t xml:space="preserve">Toutes les opérations de </w:t>
      </w:r>
      <w:r w:rsidR="00E12762" w:rsidRPr="00B772A9">
        <w:t>gestion</w:t>
      </w:r>
      <w:r w:rsidRPr="00B772A9">
        <w:t xml:space="preserve"> des déchets font l’objet d’une traçabilité complète, si nécessaire par fraction, depuis le point de collecte des déchets jusqu’à leur retour sur le marché des matières premières ou à leur élimination en tant que déchet ultime.</w:t>
      </w:r>
    </w:p>
    <w:p w14:paraId="11D60E48" w14:textId="77777777" w:rsidR="00D65BE7" w:rsidRPr="00B772A9" w:rsidRDefault="00D65BE7" w:rsidP="00D65BE7">
      <w:pPr>
        <w:pStyle w:val="Paragraphedeliste"/>
        <w:ind w:left="284"/>
      </w:pPr>
    </w:p>
    <w:p w14:paraId="4A66867A" w14:textId="3AF5C06C" w:rsidR="007D475E" w:rsidRPr="00B772A9" w:rsidRDefault="007D475E" w:rsidP="007D475E">
      <w:pPr>
        <w:pStyle w:val="Citationintense"/>
        <w:framePr w:wrap="around" w:x="9401" w:y="1"/>
        <w:spacing w:after="0"/>
        <w:rPr>
          <w:b/>
          <w:bCs/>
          <w:lang w:val="fr-FR"/>
        </w:rPr>
      </w:pPr>
      <w:r w:rsidRPr="00B772A9">
        <w:rPr>
          <w:b/>
          <w:bCs/>
          <w:lang w:val="fr-FR"/>
        </w:rPr>
        <w:t>Outils de traçabilité</w:t>
      </w:r>
    </w:p>
    <w:p w14:paraId="5A41D627" w14:textId="34995AFC" w:rsidR="007D475E" w:rsidRPr="00B772A9" w:rsidRDefault="00CD0F0D" w:rsidP="007D475E">
      <w:pPr>
        <w:pStyle w:val="Citationintense"/>
        <w:framePr w:wrap="around" w:x="9401" w:y="1"/>
        <w:spacing w:after="0"/>
        <w:rPr>
          <w:lang w:val="fr-FR"/>
        </w:rPr>
      </w:pPr>
      <w:r w:rsidRPr="00B772A9">
        <w:rPr>
          <w:lang w:val="fr-FR"/>
        </w:rPr>
        <w:t>Jusqu’à ce que la Côte d’Ivoire se dote de documents (ou d’outil</w:t>
      </w:r>
      <w:r w:rsidR="00667182" w:rsidRPr="00B772A9">
        <w:rPr>
          <w:lang w:val="fr-FR"/>
        </w:rPr>
        <w:t>s</w:t>
      </w:r>
      <w:r w:rsidRPr="00B772A9">
        <w:rPr>
          <w:lang w:val="fr-FR"/>
        </w:rPr>
        <w:t xml:space="preserve"> informatiques) de traçabilité officiels, l</w:t>
      </w:r>
      <w:r w:rsidR="00DE1BEC" w:rsidRPr="00B772A9">
        <w:rPr>
          <w:lang w:val="fr-FR"/>
        </w:rPr>
        <w:t xml:space="preserve">es </w:t>
      </w:r>
      <w:r w:rsidR="004C6C52" w:rsidRPr="00B772A9">
        <w:rPr>
          <w:lang w:val="fr-FR"/>
        </w:rPr>
        <w:t>éco-organisme</w:t>
      </w:r>
      <w:r w:rsidR="00CC65E0" w:rsidRPr="00B772A9">
        <w:rPr>
          <w:lang w:val="fr-FR"/>
        </w:rPr>
        <w:t>s</w:t>
      </w:r>
      <w:r w:rsidR="004C6C52" w:rsidRPr="00B772A9">
        <w:rPr>
          <w:lang w:val="fr-FR"/>
        </w:rPr>
        <w:t xml:space="preserve"> pourrai</w:t>
      </w:r>
      <w:r w:rsidRPr="00B772A9">
        <w:rPr>
          <w:lang w:val="fr-FR"/>
        </w:rPr>
        <w:t>en</w:t>
      </w:r>
      <w:r w:rsidR="004C6C52" w:rsidRPr="00B772A9">
        <w:rPr>
          <w:lang w:val="fr-FR"/>
        </w:rPr>
        <w:t>t</w:t>
      </w:r>
      <w:r w:rsidRPr="00B772A9">
        <w:rPr>
          <w:lang w:val="fr-FR"/>
        </w:rPr>
        <w:t xml:space="preserve"> </w:t>
      </w:r>
      <w:r w:rsidR="003D7131" w:rsidRPr="00B772A9">
        <w:rPr>
          <w:lang w:val="fr-FR"/>
        </w:rPr>
        <w:t>produire des modèles</w:t>
      </w:r>
      <w:r w:rsidR="00667182" w:rsidRPr="00B772A9">
        <w:rPr>
          <w:lang w:val="fr-FR"/>
        </w:rPr>
        <w:t xml:space="preserve"> ou utiliser des outils digitaux</w:t>
      </w:r>
      <w:r w:rsidR="00DE1BEC" w:rsidRPr="00B772A9">
        <w:rPr>
          <w:lang w:val="fr-FR"/>
        </w:rPr>
        <w:t xml:space="preserve"> remplissant </w:t>
      </w:r>
      <w:r w:rsidR="00667182" w:rsidRPr="00B772A9">
        <w:rPr>
          <w:lang w:val="fr-FR"/>
        </w:rPr>
        <w:t>les critères prescrits.</w:t>
      </w:r>
      <w:r w:rsidR="008B7492" w:rsidRPr="00B772A9">
        <w:rPr>
          <w:lang w:val="fr-FR"/>
        </w:rPr>
        <w:t xml:space="preserve"> </w:t>
      </w:r>
    </w:p>
    <w:p w14:paraId="4CDA36DB" w14:textId="4DC31283" w:rsidR="0004028A" w:rsidRPr="00B772A9" w:rsidRDefault="0004028A" w:rsidP="002F1B58">
      <w:pPr>
        <w:pStyle w:val="Paragraphedeliste"/>
        <w:numPr>
          <w:ilvl w:val="0"/>
          <w:numId w:val="15"/>
        </w:numPr>
        <w:ind w:left="284"/>
      </w:pPr>
      <w:r w:rsidRPr="00B772A9">
        <w:t xml:space="preserve">L’éco-organisme assure la traçabilité des opérations de collecte et de valorisation des déchets dont il a la responsabilité. </w:t>
      </w:r>
      <w:r w:rsidR="0014752E" w:rsidRPr="00B772A9">
        <w:t>Les acteurs de la chaîne logistique</w:t>
      </w:r>
      <w:r w:rsidRPr="00B772A9">
        <w:t xml:space="preserve"> </w:t>
      </w:r>
      <w:r w:rsidR="00B213B9" w:rsidRPr="00B772A9">
        <w:t xml:space="preserve">sont </w:t>
      </w:r>
      <w:r w:rsidRPr="00B772A9">
        <w:t xml:space="preserve">particulièrement </w:t>
      </w:r>
      <w:r w:rsidR="00B213B9" w:rsidRPr="00B772A9">
        <w:t>responsab</w:t>
      </w:r>
      <w:r w:rsidR="004B6931" w:rsidRPr="00B772A9">
        <w:t>les, chacun pour</w:t>
      </w:r>
      <w:r w:rsidRPr="00B772A9">
        <w:t xml:space="preserve"> ce </w:t>
      </w:r>
      <w:r w:rsidR="004B6931" w:rsidRPr="00B772A9">
        <w:t>qui le concerne,</w:t>
      </w:r>
      <w:r w:rsidRPr="00B772A9">
        <w:t xml:space="preserve"> </w:t>
      </w:r>
      <w:r w:rsidR="00695A2C" w:rsidRPr="00B772A9">
        <w:t>d</w:t>
      </w:r>
      <w:r w:rsidR="005A14F5" w:rsidRPr="00B772A9">
        <w:t>e l’émission</w:t>
      </w:r>
      <w:r w:rsidR="00EF65D2" w:rsidRPr="00B772A9">
        <w:t xml:space="preserve"> des documents de traçabilité suivants</w:t>
      </w:r>
      <w:r w:rsidRPr="00B772A9">
        <w:t> :</w:t>
      </w:r>
    </w:p>
    <w:p w14:paraId="6A7757B5" w14:textId="7A443C80" w:rsidR="0004028A" w:rsidRPr="00B772A9" w:rsidRDefault="008F6A7E" w:rsidP="002F1B58">
      <w:pPr>
        <w:pStyle w:val="Paragraphedeliste"/>
        <w:numPr>
          <w:ilvl w:val="0"/>
          <w:numId w:val="6"/>
        </w:numPr>
      </w:pPr>
      <w:r w:rsidRPr="00B772A9">
        <w:t>t</w:t>
      </w:r>
      <w:r w:rsidR="0004028A" w:rsidRPr="00B772A9">
        <w:t xml:space="preserve">out collecteur qui </w:t>
      </w:r>
      <w:r w:rsidR="002577CC" w:rsidRPr="00B772A9">
        <w:t xml:space="preserve">reçoit </w:t>
      </w:r>
      <w:r w:rsidR="0004028A" w:rsidRPr="00B772A9">
        <w:t xml:space="preserve">des déchets </w:t>
      </w:r>
      <w:r w:rsidR="00EF65D2" w:rsidRPr="00B772A9">
        <w:t>émet</w:t>
      </w:r>
      <w:r w:rsidR="0004028A" w:rsidRPr="00B772A9">
        <w:t xml:space="preserve"> un ticket de pesée, sur lequel figure la date </w:t>
      </w:r>
      <w:r w:rsidR="00E70649" w:rsidRPr="00B772A9">
        <w:t>de collecte,</w:t>
      </w:r>
      <w:r w:rsidR="0004028A" w:rsidRPr="00B772A9">
        <w:t xml:space="preserve"> le poids des déchets collecté</w:t>
      </w:r>
      <w:r w:rsidR="003915BE" w:rsidRPr="00B772A9">
        <w:t>s</w:t>
      </w:r>
      <w:r w:rsidR="0004028A" w:rsidRPr="00B772A9">
        <w:t xml:space="preserve">, ainsi que </w:t>
      </w:r>
      <w:r w:rsidR="00E017CC" w:rsidRPr="00B772A9">
        <w:t xml:space="preserve">sa </w:t>
      </w:r>
      <w:r w:rsidR="0004028A" w:rsidRPr="00B772A9">
        <w:t>signature</w:t>
      </w:r>
      <w:r w:rsidR="004961DB" w:rsidRPr="00B772A9">
        <w:t>;</w:t>
      </w:r>
    </w:p>
    <w:p w14:paraId="7F6CA706" w14:textId="695EB069" w:rsidR="0004028A" w:rsidRPr="00B772A9" w:rsidRDefault="008F6A7E" w:rsidP="002F1B58">
      <w:pPr>
        <w:pStyle w:val="Paragraphedeliste"/>
        <w:numPr>
          <w:ilvl w:val="0"/>
          <w:numId w:val="6"/>
        </w:numPr>
      </w:pPr>
      <w:r w:rsidRPr="00B772A9">
        <w:t>t</w:t>
      </w:r>
      <w:r w:rsidR="0004028A" w:rsidRPr="00B772A9">
        <w:t xml:space="preserve">out transporteur de déchets </w:t>
      </w:r>
      <w:r w:rsidR="00E70649" w:rsidRPr="00B772A9">
        <w:t>a</w:t>
      </w:r>
      <w:r w:rsidR="0004028A" w:rsidRPr="00B772A9">
        <w:t xml:space="preserve"> en possession durant le transport d’une copie des tickets de pesée signés par le collecteur et correspondant aux déchets qu’il transporte</w:t>
      </w:r>
      <w:r w:rsidR="00784CB2" w:rsidRPr="00B772A9">
        <w:t> ;</w:t>
      </w:r>
      <w:r w:rsidR="0004028A" w:rsidRPr="00B772A9">
        <w:t xml:space="preserve"> </w:t>
      </w:r>
      <w:r w:rsidR="00784CB2" w:rsidRPr="00B772A9">
        <w:t>i</w:t>
      </w:r>
      <w:r w:rsidR="0004028A" w:rsidRPr="00B772A9">
        <w:t>l détient également un ordre écrit de l’éco-organisme indiquant où il doit les livrer</w:t>
      </w:r>
      <w:r w:rsidR="004961DB" w:rsidRPr="00B772A9">
        <w:t> ;</w:t>
      </w:r>
    </w:p>
    <w:p w14:paraId="06507D15" w14:textId="7C0C94B3" w:rsidR="0004028A" w:rsidRPr="00B772A9" w:rsidRDefault="008F6A7E" w:rsidP="002F1B58">
      <w:pPr>
        <w:pStyle w:val="Paragraphedeliste"/>
        <w:numPr>
          <w:ilvl w:val="0"/>
          <w:numId w:val="6"/>
        </w:numPr>
      </w:pPr>
      <w:r w:rsidRPr="00B772A9">
        <w:t>t</w:t>
      </w:r>
      <w:r w:rsidR="0004028A" w:rsidRPr="00B772A9">
        <w:t xml:space="preserve">oute installation de valorisation ou d’élimination des déchets </w:t>
      </w:r>
      <w:r w:rsidR="004961DB" w:rsidRPr="00B772A9">
        <w:t>qui reçoit</w:t>
      </w:r>
      <w:r w:rsidR="0004028A" w:rsidRPr="00B772A9">
        <w:t xml:space="preserve"> des déchets signe</w:t>
      </w:r>
      <w:r w:rsidR="004961DB" w:rsidRPr="00B772A9">
        <w:t>,</w:t>
      </w:r>
      <w:r w:rsidR="0004028A" w:rsidRPr="00B772A9">
        <w:t xml:space="preserve"> pour chaque lot</w:t>
      </w:r>
      <w:r w:rsidR="004961DB" w:rsidRPr="00B772A9">
        <w:t>,</w:t>
      </w:r>
      <w:r w:rsidR="0004028A" w:rsidRPr="00B772A9">
        <w:t xml:space="preserve"> un bon de réception constitué du ticket de pesée</w:t>
      </w:r>
      <w:r w:rsidR="00B45968" w:rsidRPr="00B772A9">
        <w:t xml:space="preserve"> d’entrée sur l’installation</w:t>
      </w:r>
      <w:r w:rsidR="0004028A" w:rsidRPr="00B772A9">
        <w:t xml:space="preserve">, </w:t>
      </w:r>
      <w:r w:rsidR="006749C9" w:rsidRPr="00B772A9">
        <w:t xml:space="preserve">portant mention </w:t>
      </w:r>
      <w:r w:rsidR="00521F2A" w:rsidRPr="00B772A9">
        <w:t>de la date de réception</w:t>
      </w:r>
      <w:r w:rsidR="00A15026" w:rsidRPr="00B772A9">
        <w:t xml:space="preserve">, </w:t>
      </w:r>
      <w:r w:rsidR="0004028A" w:rsidRPr="00B772A9">
        <w:t>du lieu de provenance des déchets et de la structure qui les a envoyés,</w:t>
      </w:r>
      <w:r w:rsidR="006760EB" w:rsidRPr="00B772A9">
        <w:t xml:space="preserve"> ainsi que de la signature d</w:t>
      </w:r>
      <w:r w:rsidR="00654A79" w:rsidRPr="00B772A9">
        <w:t>’un représentant de l’installation ;</w:t>
      </w:r>
    </w:p>
    <w:p w14:paraId="58DB3152" w14:textId="779FC009" w:rsidR="0004028A" w:rsidRPr="00B772A9" w:rsidRDefault="008F6A7E" w:rsidP="002F1B58">
      <w:pPr>
        <w:pStyle w:val="Paragraphedeliste"/>
        <w:numPr>
          <w:ilvl w:val="0"/>
          <w:numId w:val="6"/>
        </w:numPr>
      </w:pPr>
      <w:r w:rsidRPr="00B772A9">
        <w:t>t</w:t>
      </w:r>
      <w:r w:rsidR="0004028A" w:rsidRPr="00B772A9">
        <w:t xml:space="preserve">oute installation de valorisation émet pour chaque lot </w:t>
      </w:r>
      <w:r w:rsidR="00630162" w:rsidRPr="00B772A9">
        <w:t>de déchet</w:t>
      </w:r>
      <w:r w:rsidR="00B32E82" w:rsidRPr="00B772A9">
        <w:t>s</w:t>
      </w:r>
      <w:r w:rsidR="0004028A" w:rsidRPr="00B772A9">
        <w:t xml:space="preserve"> </w:t>
      </w:r>
      <w:r w:rsidR="00CA5749" w:rsidRPr="00B772A9">
        <w:t>ou de fractions</w:t>
      </w:r>
      <w:r w:rsidR="0004028A" w:rsidRPr="00B772A9">
        <w:t xml:space="preserve"> un certificat de valorisation précisant la date, le poids, la nature des déchets ou des fractions</w:t>
      </w:r>
      <w:r w:rsidR="004A1641" w:rsidRPr="00B772A9">
        <w:t xml:space="preserve"> entrants</w:t>
      </w:r>
      <w:r w:rsidR="0004028A" w:rsidRPr="00B772A9">
        <w:t>, ainsi que la nature des opérations de valorisation réalisées (recyclage en matières premières secondaires, ou autre méthode de valorisation à détailler),</w:t>
      </w:r>
    </w:p>
    <w:p w14:paraId="6BFFF472" w14:textId="33F0C975" w:rsidR="0004028A" w:rsidRPr="00B772A9" w:rsidRDefault="008F6A7E" w:rsidP="002F1B58">
      <w:pPr>
        <w:pStyle w:val="Paragraphedeliste"/>
        <w:numPr>
          <w:ilvl w:val="0"/>
          <w:numId w:val="6"/>
        </w:numPr>
      </w:pPr>
      <w:r w:rsidRPr="00B772A9">
        <w:t>t</w:t>
      </w:r>
      <w:r w:rsidR="0004028A" w:rsidRPr="00B772A9">
        <w:t xml:space="preserve">oute installation d’élimination émet </w:t>
      </w:r>
      <w:r w:rsidR="003876FC" w:rsidRPr="00B772A9">
        <w:t xml:space="preserve">pour chaque lot de déchets </w:t>
      </w:r>
      <w:r w:rsidR="00CA5749" w:rsidRPr="00B772A9">
        <w:t>ou de fraction</w:t>
      </w:r>
      <w:r w:rsidR="003876FC" w:rsidRPr="00B772A9">
        <w:t xml:space="preserve"> </w:t>
      </w:r>
      <w:r w:rsidR="0004028A" w:rsidRPr="00B772A9">
        <w:t>un certificat de destruction précisant la date, le poids, la nature des déchets ou des fractions, ainsi que la nature des opérations d’élimination réalisées (incinération ou enfouissement).</w:t>
      </w:r>
    </w:p>
    <w:p w14:paraId="7E5E5698" w14:textId="4D21DE65" w:rsidR="003C1F0D" w:rsidRPr="00B772A9" w:rsidRDefault="003C1F0D" w:rsidP="003C1F0D">
      <w:pPr>
        <w:pStyle w:val="Paragraphedeliste"/>
        <w:ind w:left="644"/>
      </w:pPr>
    </w:p>
    <w:p w14:paraId="5551BB90" w14:textId="6F8AB827" w:rsidR="0004028A" w:rsidRPr="00B772A9" w:rsidRDefault="0004028A" w:rsidP="002F1B58">
      <w:pPr>
        <w:pStyle w:val="Paragraphedeliste"/>
        <w:numPr>
          <w:ilvl w:val="0"/>
          <w:numId w:val="15"/>
        </w:numPr>
        <w:ind w:left="284"/>
      </w:pPr>
      <w:r w:rsidRPr="00B772A9">
        <w:t>Chacun des collecteurs, transporteurs et installation de valorisation ou d’élimination conserve les documents susmentionnés au format numérique pendant une période de 3 ans. L’éco-organisme exerce un niveau de contrôle nécessaire et suffisant sur la véracité de</w:t>
      </w:r>
      <w:r w:rsidR="00270D70" w:rsidRPr="00B772A9">
        <w:t xml:space="preserve"> ces</w:t>
      </w:r>
      <w:r w:rsidRPr="00B772A9">
        <w:t xml:space="preserve"> données de traçabilité. </w:t>
      </w:r>
    </w:p>
    <w:p w14:paraId="4273A769" w14:textId="3B9570C9" w:rsidR="00106C3D" w:rsidRPr="00B772A9" w:rsidRDefault="00106C3D" w:rsidP="0004028A">
      <w:pPr>
        <w:tabs>
          <w:tab w:val="left" w:pos="1290"/>
        </w:tabs>
      </w:pPr>
    </w:p>
    <w:p w14:paraId="651A4E97" w14:textId="47061CF5" w:rsidR="0037428A" w:rsidRPr="00B772A9" w:rsidRDefault="0037428A" w:rsidP="00373FD5">
      <w:pPr>
        <w:pStyle w:val="Titre2"/>
      </w:pPr>
      <w:bookmarkStart w:id="56" w:name="_Toc192071294"/>
      <w:r w:rsidRPr="00B772A9">
        <w:t xml:space="preserve">Contrôle et </w:t>
      </w:r>
      <w:r w:rsidR="00036216" w:rsidRPr="00B772A9">
        <w:t>Sanctions</w:t>
      </w:r>
      <w:bookmarkEnd w:id="56"/>
    </w:p>
    <w:p w14:paraId="2E93628A" w14:textId="22291D52" w:rsidR="003220C2" w:rsidRPr="00B772A9" w:rsidRDefault="003220C2" w:rsidP="002F1B58">
      <w:pPr>
        <w:pStyle w:val="Paragraphedeliste"/>
        <w:numPr>
          <w:ilvl w:val="0"/>
          <w:numId w:val="11"/>
        </w:numPr>
        <w:ind w:left="284" w:hanging="284"/>
      </w:pPr>
      <w:r w:rsidRPr="00B772A9">
        <w:rPr>
          <w:lang w:val="fr-BE"/>
        </w:rPr>
        <w:t>Toute personne physique ou morale en relation avec l’éco-organisme qui a connaissance d’irrégularités dans le fonctionnement ou les actions de ce</w:t>
      </w:r>
      <w:r w:rsidR="00B870E0" w:rsidRPr="00B772A9">
        <w:rPr>
          <w:lang w:val="fr-BE"/>
        </w:rPr>
        <w:t>-</w:t>
      </w:r>
      <w:r w:rsidRPr="00B772A9">
        <w:rPr>
          <w:lang w:val="fr-BE"/>
        </w:rPr>
        <w:t xml:space="preserve">dernier peut en informer </w:t>
      </w:r>
      <w:r w:rsidR="00170B9F" w:rsidRPr="00B772A9">
        <w:rPr>
          <w:lang w:val="fr-BE"/>
        </w:rPr>
        <w:t>l’Agence</w:t>
      </w:r>
      <w:r w:rsidRPr="00B772A9">
        <w:rPr>
          <w:lang w:val="fr-BE"/>
        </w:rPr>
        <w:t>.</w:t>
      </w:r>
    </w:p>
    <w:p w14:paraId="1FCA8E6B" w14:textId="77777777" w:rsidR="003220C2" w:rsidRPr="00B772A9" w:rsidRDefault="003220C2" w:rsidP="003220C2">
      <w:pPr>
        <w:pStyle w:val="Paragraphedeliste"/>
        <w:ind w:left="284"/>
      </w:pPr>
    </w:p>
    <w:p w14:paraId="05C664ED" w14:textId="3C0D3BD4" w:rsidR="002E26F8" w:rsidRPr="00B772A9" w:rsidRDefault="002E26F8" w:rsidP="002F1B58">
      <w:pPr>
        <w:pStyle w:val="Paragraphedeliste"/>
        <w:numPr>
          <w:ilvl w:val="0"/>
          <w:numId w:val="11"/>
        </w:numPr>
        <w:ind w:left="284" w:hanging="284"/>
      </w:pPr>
      <w:r w:rsidRPr="00B772A9">
        <w:t xml:space="preserve">Les éco-organismes se soumettent à des audits indépendants réguliers réalisés </w:t>
      </w:r>
      <w:r w:rsidR="00DB39F5" w:rsidRPr="00B772A9">
        <w:t xml:space="preserve">à leurs frais </w:t>
      </w:r>
      <w:r w:rsidRPr="00B772A9">
        <w:t xml:space="preserve">tous les </w:t>
      </w:r>
      <w:r w:rsidR="002B2E61" w:rsidRPr="00B772A9">
        <w:t>trois</w:t>
      </w:r>
      <w:r w:rsidRPr="00B772A9">
        <w:t xml:space="preserve"> ans</w:t>
      </w:r>
      <w:r w:rsidR="00A64616" w:rsidRPr="00B772A9">
        <w:t xml:space="preserve"> par un organisme recommandé par les membres de la réunion de coordination de filière</w:t>
      </w:r>
      <w:r w:rsidR="00EC1627" w:rsidRPr="00B772A9">
        <w:t xml:space="preserve"> sur la base de </w:t>
      </w:r>
      <w:r w:rsidR="009A27B1" w:rsidRPr="00B772A9">
        <w:t>s</w:t>
      </w:r>
      <w:r w:rsidR="00EC1627" w:rsidRPr="00B772A9">
        <w:t>es compétences et son intégrité</w:t>
      </w:r>
      <w:r w:rsidRPr="00B772A9">
        <w:t>, afin d'évaluer notamment leur gestion financière, la qualité des données communiquées au registre, les coûts de gestion des déchets ainsi que la traçabilité des opérations</w:t>
      </w:r>
      <w:r w:rsidR="00AE1439" w:rsidRPr="00B772A9">
        <w:t xml:space="preserve"> de gestion des déchets</w:t>
      </w:r>
      <w:r w:rsidRPr="00B772A9">
        <w:t>. Les conclusions de ces audits</w:t>
      </w:r>
      <w:r w:rsidR="002B2E61" w:rsidRPr="00B772A9">
        <w:t xml:space="preserve"> font </w:t>
      </w:r>
      <w:r w:rsidRPr="00B772A9">
        <w:t xml:space="preserve">l'objet d'une transmission </w:t>
      </w:r>
      <w:r w:rsidR="00F307CD" w:rsidRPr="00B772A9">
        <w:t>à l’Agence</w:t>
      </w:r>
      <w:r w:rsidRPr="00B772A9">
        <w:t xml:space="preserve"> et aux </w:t>
      </w:r>
      <w:r w:rsidR="000B625E" w:rsidRPr="00B772A9">
        <w:t>Ministres en charge de l’industrie, de l’environnement</w:t>
      </w:r>
      <w:r w:rsidR="008B7492" w:rsidRPr="00B772A9">
        <w:t xml:space="preserve"> </w:t>
      </w:r>
      <w:r w:rsidR="000B625E" w:rsidRPr="00B772A9">
        <w:t xml:space="preserve">et de la </w:t>
      </w:r>
      <w:r w:rsidR="009A4B7F" w:rsidRPr="00B772A9">
        <w:t>salubrité</w:t>
      </w:r>
      <w:r w:rsidRPr="00B772A9">
        <w:t>.</w:t>
      </w:r>
      <w:r w:rsidR="003E120B" w:rsidRPr="00B772A9">
        <w:t xml:space="preserve"> </w:t>
      </w:r>
    </w:p>
    <w:p w14:paraId="3DCA5D3F" w14:textId="77777777" w:rsidR="00994007" w:rsidRPr="00B772A9" w:rsidRDefault="00994007" w:rsidP="00994007">
      <w:pPr>
        <w:pStyle w:val="Paragraphedeliste"/>
        <w:ind w:left="284"/>
      </w:pPr>
    </w:p>
    <w:p w14:paraId="00EFF628" w14:textId="52477B86" w:rsidR="00554FCC" w:rsidRPr="00B772A9" w:rsidRDefault="00170B9F" w:rsidP="002F1B58">
      <w:pPr>
        <w:pStyle w:val="Paragraphedeliste"/>
        <w:numPr>
          <w:ilvl w:val="0"/>
          <w:numId w:val="11"/>
        </w:numPr>
        <w:ind w:left="284" w:hanging="284"/>
      </w:pPr>
      <w:r w:rsidRPr="00B772A9">
        <w:t>L’Agence</w:t>
      </w:r>
      <w:r w:rsidR="00554FCC" w:rsidRPr="00B772A9">
        <w:t xml:space="preserve"> et les </w:t>
      </w:r>
      <w:r w:rsidR="000B625E" w:rsidRPr="00B772A9">
        <w:t>Ministres en charge de l’industrie, de l’environnement</w:t>
      </w:r>
      <w:r w:rsidR="008B7492" w:rsidRPr="00B772A9">
        <w:t xml:space="preserve"> </w:t>
      </w:r>
      <w:r w:rsidR="000B625E" w:rsidRPr="00B772A9">
        <w:t xml:space="preserve">et de la </w:t>
      </w:r>
      <w:r w:rsidR="009A4B7F" w:rsidRPr="00B772A9">
        <w:t>salubrité</w:t>
      </w:r>
      <w:r w:rsidR="000B625E" w:rsidRPr="00B772A9">
        <w:t xml:space="preserve"> </w:t>
      </w:r>
      <w:r w:rsidR="00554FCC" w:rsidRPr="00B772A9">
        <w:t xml:space="preserve">peuvent réaliser des </w:t>
      </w:r>
      <w:r w:rsidR="00BB198D" w:rsidRPr="00B772A9">
        <w:t>contrôle</w:t>
      </w:r>
      <w:r w:rsidR="00E70384" w:rsidRPr="00B772A9">
        <w:t>s</w:t>
      </w:r>
      <w:r w:rsidR="00BB198D" w:rsidRPr="00B772A9">
        <w:t xml:space="preserve"> sur pièce ou sur place, totaux ou partiels,</w:t>
      </w:r>
      <w:r w:rsidR="00554FCC" w:rsidRPr="00B772A9">
        <w:t xml:space="preserve"> des activités de l’éco-organisme, à tout moment et en tous lieu où il opère directement ou indirectement.</w:t>
      </w:r>
      <w:r w:rsidR="00006070">
        <w:t xml:space="preserve"> Ils </w:t>
      </w:r>
      <w:r w:rsidR="00210160">
        <w:t xml:space="preserve">peuvent de la même manière contrôler </w:t>
      </w:r>
      <w:r w:rsidR="00BF614A">
        <w:t xml:space="preserve">le respect par </w:t>
      </w:r>
      <w:r w:rsidR="00F96986">
        <w:t xml:space="preserve">les </w:t>
      </w:r>
      <w:r w:rsidR="00F96986" w:rsidRPr="00B772A9">
        <w:t xml:space="preserve">producteurs, </w:t>
      </w:r>
      <w:r w:rsidR="00F96986">
        <w:t xml:space="preserve">les </w:t>
      </w:r>
      <w:r w:rsidR="00F96986" w:rsidRPr="00B772A9">
        <w:t>distributeur</w:t>
      </w:r>
      <w:r w:rsidR="00F96986">
        <w:t>s, les</w:t>
      </w:r>
      <w:r w:rsidR="00F96986" w:rsidRPr="00B772A9">
        <w:t xml:space="preserve"> mandataires, </w:t>
      </w:r>
      <w:r w:rsidR="00F96986">
        <w:t xml:space="preserve">les </w:t>
      </w:r>
      <w:r w:rsidR="00F96986" w:rsidRPr="00B772A9">
        <w:t xml:space="preserve">collecteur et </w:t>
      </w:r>
      <w:r w:rsidR="00F96986">
        <w:t xml:space="preserve">les </w:t>
      </w:r>
      <w:r w:rsidR="00F96986" w:rsidRPr="00B772A9">
        <w:t>personnes gérant des installations de valorisation ou d’élimination des déchets</w:t>
      </w:r>
      <w:r w:rsidR="00F96986">
        <w:t xml:space="preserve"> </w:t>
      </w:r>
      <w:r w:rsidR="00BF614A">
        <w:t xml:space="preserve">de leurs obligations au titre de cette règlementation, ainsi que </w:t>
      </w:r>
      <w:r w:rsidR="00210160">
        <w:t>l</w:t>
      </w:r>
      <w:r w:rsidR="00FF50A2">
        <w:t xml:space="preserve">’authenticité </w:t>
      </w:r>
      <w:r w:rsidR="000201F6">
        <w:t>des donn</w:t>
      </w:r>
      <w:r w:rsidR="00FF50A2">
        <w:t>ées transmises</w:t>
      </w:r>
      <w:r w:rsidR="00210160">
        <w:t xml:space="preserve"> </w:t>
      </w:r>
      <w:r w:rsidR="0032376E">
        <w:t>au registre</w:t>
      </w:r>
      <w:r w:rsidR="000201F6">
        <w:t>.</w:t>
      </w:r>
    </w:p>
    <w:p w14:paraId="10C315EE" w14:textId="77777777" w:rsidR="00554FCC" w:rsidRPr="00B772A9" w:rsidRDefault="00554FCC" w:rsidP="00554FCC">
      <w:pPr>
        <w:pStyle w:val="Paragraphedeliste"/>
        <w:rPr>
          <w:lang w:val="fr-BE"/>
        </w:rPr>
      </w:pPr>
    </w:p>
    <w:p w14:paraId="060B496C" w14:textId="3B93B990" w:rsidR="00554FCC" w:rsidRPr="00B772A9" w:rsidRDefault="00170B9F" w:rsidP="002F1B58">
      <w:pPr>
        <w:pStyle w:val="Paragraphedeliste"/>
        <w:numPr>
          <w:ilvl w:val="0"/>
          <w:numId w:val="11"/>
        </w:numPr>
        <w:ind w:left="284" w:hanging="284"/>
      </w:pPr>
      <w:r w:rsidRPr="00B772A9">
        <w:rPr>
          <w:lang w:val="fr-BE"/>
        </w:rPr>
        <w:t>L’Agence</w:t>
      </w:r>
      <w:r w:rsidR="0037428A" w:rsidRPr="00B772A9">
        <w:rPr>
          <w:lang w:val="fr-BE"/>
        </w:rPr>
        <w:t xml:space="preserve"> vérifie annuellement dans le rapport d’activité de chaque éco-organisme ainsi que dans la mise à jour du plan pluriannuel que les conditions </w:t>
      </w:r>
      <w:r w:rsidR="00BF5EAB" w:rsidRPr="00B772A9">
        <w:rPr>
          <w:lang w:val="fr-BE"/>
        </w:rPr>
        <w:t>de la réglementation</w:t>
      </w:r>
      <w:r w:rsidR="0037428A" w:rsidRPr="00B772A9">
        <w:rPr>
          <w:lang w:val="fr-BE"/>
        </w:rPr>
        <w:t xml:space="preserve"> sont </w:t>
      </w:r>
      <w:r w:rsidR="0037428A" w:rsidRPr="00B772A9">
        <w:t>respectées</w:t>
      </w:r>
      <w:r w:rsidR="0037428A" w:rsidRPr="00B772A9">
        <w:rPr>
          <w:lang w:val="fr-BE"/>
        </w:rPr>
        <w:t>. L’</w:t>
      </w:r>
      <w:r w:rsidR="00524CE1" w:rsidRPr="00B772A9">
        <w:rPr>
          <w:lang w:val="fr-BE"/>
        </w:rPr>
        <w:t>é</w:t>
      </w:r>
      <w:r w:rsidR="0037428A" w:rsidRPr="00B772A9">
        <w:rPr>
          <w:lang w:val="fr-BE"/>
        </w:rPr>
        <w:t>co-organisme fournit sur demande de l</w:t>
      </w:r>
      <w:r w:rsidRPr="00B772A9">
        <w:rPr>
          <w:lang w:val="fr-BE"/>
        </w:rPr>
        <w:t>’Agence</w:t>
      </w:r>
      <w:r w:rsidR="0037428A" w:rsidRPr="00B772A9">
        <w:rPr>
          <w:lang w:val="fr-BE"/>
        </w:rPr>
        <w:t xml:space="preserve"> des éléments justificatifs complémentaires. </w:t>
      </w:r>
    </w:p>
    <w:p w14:paraId="7A0C6B01" w14:textId="77777777" w:rsidR="00554FCC" w:rsidRPr="00B772A9" w:rsidRDefault="00554FCC" w:rsidP="00554FCC">
      <w:pPr>
        <w:pStyle w:val="Paragraphedeliste"/>
        <w:rPr>
          <w:lang w:val="fr-BE"/>
        </w:rPr>
      </w:pPr>
    </w:p>
    <w:p w14:paraId="3F187826" w14:textId="0759B78B" w:rsidR="0037428A" w:rsidRPr="00B772A9" w:rsidRDefault="0037428A" w:rsidP="002F1B58">
      <w:pPr>
        <w:pStyle w:val="Paragraphedeliste"/>
        <w:numPr>
          <w:ilvl w:val="0"/>
          <w:numId w:val="11"/>
        </w:numPr>
        <w:ind w:left="284" w:hanging="284"/>
      </w:pPr>
      <w:r w:rsidRPr="00B772A9">
        <w:rPr>
          <w:lang w:val="fr-BE"/>
        </w:rPr>
        <w:t xml:space="preserve">Si </w:t>
      </w:r>
      <w:r w:rsidR="00BB198D" w:rsidRPr="00B772A9">
        <w:rPr>
          <w:lang w:val="fr-BE"/>
        </w:rPr>
        <w:t xml:space="preserve">à l’issue d’une des procédures décrites </w:t>
      </w:r>
      <w:r w:rsidR="0071792B" w:rsidRPr="00B772A9">
        <w:rPr>
          <w:lang w:val="fr-BE"/>
        </w:rPr>
        <w:t>ci-dessus</w:t>
      </w:r>
      <w:r w:rsidR="00BB198D" w:rsidRPr="00B772A9">
        <w:rPr>
          <w:lang w:val="fr-BE"/>
        </w:rPr>
        <w:t xml:space="preserve">, </w:t>
      </w:r>
      <w:r w:rsidR="00170B9F" w:rsidRPr="00B772A9">
        <w:rPr>
          <w:lang w:val="fr-BE"/>
        </w:rPr>
        <w:t>l’Agence</w:t>
      </w:r>
      <w:r w:rsidRPr="00B772A9">
        <w:rPr>
          <w:lang w:val="fr-BE"/>
        </w:rPr>
        <w:t xml:space="preserve"> estime que les </w:t>
      </w:r>
      <w:r w:rsidR="00E70384" w:rsidRPr="00B772A9">
        <w:rPr>
          <w:lang w:val="fr-BE"/>
        </w:rPr>
        <w:t>obligations de l’éco-organisme</w:t>
      </w:r>
      <w:r w:rsidRPr="00B772A9">
        <w:rPr>
          <w:lang w:val="fr-BE"/>
        </w:rPr>
        <w:t xml:space="preserve"> ne sont pas remplies, </w:t>
      </w:r>
      <w:r w:rsidR="00170B9F" w:rsidRPr="00B772A9">
        <w:t>l’Agence</w:t>
      </w:r>
      <w:r w:rsidR="00A0624B" w:rsidRPr="00B772A9">
        <w:t xml:space="preserve"> envoie une mise en demeure listant les non-conformités de l’éco-organisme à ses obligations. Sans mise en conformité dans le délai déterminé</w:t>
      </w:r>
      <w:r w:rsidR="00EC3DC7" w:rsidRPr="00B772A9">
        <w:t xml:space="preserve"> par la mise en demeure</w:t>
      </w:r>
      <w:r w:rsidR="00A0624B" w:rsidRPr="00B772A9">
        <w:t xml:space="preserve">, </w:t>
      </w:r>
      <w:r w:rsidR="00170B9F" w:rsidRPr="00B772A9">
        <w:rPr>
          <w:lang w:val="fr-BE"/>
        </w:rPr>
        <w:t>l’Agence</w:t>
      </w:r>
      <w:r w:rsidR="005808DD" w:rsidRPr="00B772A9">
        <w:rPr>
          <w:lang w:val="fr-BE"/>
        </w:rPr>
        <w:t xml:space="preserve"> propose </w:t>
      </w:r>
      <w:r w:rsidR="00B870E0" w:rsidRPr="00B772A9">
        <w:rPr>
          <w:lang w:val="fr-BE"/>
        </w:rPr>
        <w:t>une</w:t>
      </w:r>
      <w:r w:rsidR="005808DD" w:rsidRPr="00B772A9">
        <w:rPr>
          <w:lang w:val="fr-BE"/>
        </w:rPr>
        <w:t xml:space="preserve"> sanction</w:t>
      </w:r>
      <w:r w:rsidR="00C56324" w:rsidRPr="00B772A9">
        <w:rPr>
          <w:lang w:val="fr-BE"/>
        </w:rPr>
        <w:t xml:space="preserve"> aux </w:t>
      </w:r>
      <w:r w:rsidR="00C56324" w:rsidRPr="00B772A9">
        <w:t>Ministres en charge de l’industrie, de l’environnement</w:t>
      </w:r>
      <w:r w:rsidR="008B7492" w:rsidRPr="00B772A9">
        <w:t xml:space="preserve"> </w:t>
      </w:r>
      <w:r w:rsidR="00C56324" w:rsidRPr="00B772A9">
        <w:t xml:space="preserve">et de la </w:t>
      </w:r>
      <w:r w:rsidR="009A4B7F" w:rsidRPr="00B772A9">
        <w:t>salubrité</w:t>
      </w:r>
      <w:r w:rsidR="005808DD" w:rsidRPr="00B772A9">
        <w:rPr>
          <w:lang w:val="fr-BE"/>
        </w:rPr>
        <w:t>. Ces-derniers décident alors</w:t>
      </w:r>
      <w:r w:rsidR="004E232A" w:rsidRPr="00B772A9">
        <w:rPr>
          <w:lang w:val="fr-BE"/>
        </w:rPr>
        <w:t xml:space="preserve"> l</w:t>
      </w:r>
      <w:r w:rsidRPr="00B772A9">
        <w:rPr>
          <w:lang w:val="fr-BE"/>
        </w:rPr>
        <w:t xml:space="preserve">a prescription de mesures de mise en conformité obligatoires, </w:t>
      </w:r>
      <w:r w:rsidR="00EC3DC7" w:rsidRPr="00B772A9">
        <w:rPr>
          <w:lang w:val="fr-BE"/>
        </w:rPr>
        <w:t>d’</w:t>
      </w:r>
      <w:r w:rsidR="004E232A" w:rsidRPr="00B772A9">
        <w:rPr>
          <w:lang w:val="fr-BE"/>
        </w:rPr>
        <w:t>u</w:t>
      </w:r>
      <w:r w:rsidRPr="00B772A9">
        <w:rPr>
          <w:lang w:val="fr-BE"/>
        </w:rPr>
        <w:t xml:space="preserve">ne suspension de </w:t>
      </w:r>
      <w:r w:rsidR="0042315B" w:rsidRPr="00B772A9">
        <w:rPr>
          <w:lang w:val="fr-BE"/>
        </w:rPr>
        <w:t>l’agrément</w:t>
      </w:r>
      <w:r w:rsidRPr="00B772A9">
        <w:rPr>
          <w:lang w:val="fr-BE"/>
        </w:rPr>
        <w:t xml:space="preserve">, </w:t>
      </w:r>
      <w:r w:rsidR="00EC3DC7" w:rsidRPr="00B772A9">
        <w:rPr>
          <w:lang w:val="fr-BE"/>
        </w:rPr>
        <w:t>d’</w:t>
      </w:r>
      <w:r w:rsidR="004E232A" w:rsidRPr="00B772A9">
        <w:rPr>
          <w:lang w:val="fr-BE"/>
        </w:rPr>
        <w:t>u</w:t>
      </w:r>
      <w:r w:rsidRPr="00B772A9">
        <w:rPr>
          <w:lang w:val="fr-BE"/>
        </w:rPr>
        <w:t>n retrait</w:t>
      </w:r>
      <w:r w:rsidR="004E232A" w:rsidRPr="00B772A9">
        <w:rPr>
          <w:lang w:val="fr-BE"/>
        </w:rPr>
        <w:t xml:space="preserve"> définitif</w:t>
      </w:r>
      <w:r w:rsidRPr="00B772A9">
        <w:rPr>
          <w:lang w:val="fr-BE"/>
        </w:rPr>
        <w:t xml:space="preserve"> de </w:t>
      </w:r>
      <w:r w:rsidR="0042315B" w:rsidRPr="00B772A9">
        <w:rPr>
          <w:lang w:val="fr-BE"/>
        </w:rPr>
        <w:t>l’agrément</w:t>
      </w:r>
      <w:r w:rsidR="00233D6B" w:rsidRPr="00B772A9">
        <w:rPr>
          <w:lang w:val="fr-BE"/>
        </w:rPr>
        <w:t xml:space="preserve">, </w:t>
      </w:r>
      <w:r w:rsidR="00907807" w:rsidRPr="00B772A9">
        <w:rPr>
          <w:lang w:val="fr-BE"/>
        </w:rPr>
        <w:t>et/</w:t>
      </w:r>
      <w:r w:rsidR="00233D6B" w:rsidRPr="00B772A9">
        <w:rPr>
          <w:lang w:val="fr-BE"/>
        </w:rPr>
        <w:t xml:space="preserve">ou </w:t>
      </w:r>
      <w:r w:rsidR="00EC3DC7" w:rsidRPr="00B772A9">
        <w:rPr>
          <w:lang w:val="fr-BE"/>
        </w:rPr>
        <w:t>de</w:t>
      </w:r>
      <w:r w:rsidR="00233D6B" w:rsidRPr="00B772A9">
        <w:rPr>
          <w:lang w:val="fr-BE"/>
        </w:rPr>
        <w:t xml:space="preserve"> </w:t>
      </w:r>
      <w:r w:rsidR="00EC3DC7" w:rsidRPr="00B772A9">
        <w:rPr>
          <w:lang w:val="fr-BE"/>
        </w:rPr>
        <w:t>sanctions</w:t>
      </w:r>
      <w:r w:rsidR="00233D6B" w:rsidRPr="00B772A9">
        <w:rPr>
          <w:lang w:val="fr-BE"/>
        </w:rPr>
        <w:t xml:space="preserve"> financière</w:t>
      </w:r>
      <w:r w:rsidR="00EC3DC7" w:rsidRPr="00B772A9">
        <w:rPr>
          <w:lang w:val="fr-BE"/>
        </w:rPr>
        <w:t>s</w:t>
      </w:r>
      <w:r w:rsidR="00233D6B" w:rsidRPr="00B772A9">
        <w:rPr>
          <w:lang w:val="fr-BE"/>
        </w:rPr>
        <w:t xml:space="preserve">, </w:t>
      </w:r>
      <w:r w:rsidR="005B5AEB" w:rsidRPr="00B772A9">
        <w:rPr>
          <w:lang w:val="fr-BE"/>
        </w:rPr>
        <w:t>telle</w:t>
      </w:r>
      <w:r w:rsidR="00EC3DC7" w:rsidRPr="00B772A9">
        <w:rPr>
          <w:lang w:val="fr-BE"/>
        </w:rPr>
        <w:t>s</w:t>
      </w:r>
      <w:r w:rsidR="005B5AEB" w:rsidRPr="00B772A9">
        <w:rPr>
          <w:lang w:val="fr-BE"/>
        </w:rPr>
        <w:t xml:space="preserve"> que </w:t>
      </w:r>
      <w:r w:rsidR="00907807" w:rsidRPr="00B772A9">
        <w:rPr>
          <w:lang w:val="fr-BE"/>
        </w:rPr>
        <w:t>définie</w:t>
      </w:r>
      <w:r w:rsidR="00EC3DC7" w:rsidRPr="00B772A9">
        <w:rPr>
          <w:lang w:val="fr-BE"/>
        </w:rPr>
        <w:t>s</w:t>
      </w:r>
      <w:r w:rsidR="00907807" w:rsidRPr="00B772A9">
        <w:rPr>
          <w:lang w:val="fr-BE"/>
        </w:rPr>
        <w:t xml:space="preserve"> dans </w:t>
      </w:r>
      <w:r w:rsidR="005C2B84" w:rsidRPr="00B772A9">
        <w:rPr>
          <w:lang w:val="fr-BE"/>
        </w:rPr>
        <w:t>la règlementation REP</w:t>
      </w:r>
      <w:r w:rsidR="00233D6B" w:rsidRPr="00B772A9">
        <w:rPr>
          <w:lang w:val="fr-BE"/>
        </w:rPr>
        <w:t>.</w:t>
      </w:r>
    </w:p>
    <w:p w14:paraId="26CBAD72" w14:textId="77777777" w:rsidR="00D20E6F" w:rsidRPr="00B772A9" w:rsidRDefault="00D20E6F" w:rsidP="00DF0489">
      <w:pPr>
        <w:pStyle w:val="Paragraphedeliste"/>
      </w:pPr>
    </w:p>
    <w:p w14:paraId="3B6223E1" w14:textId="7084C7F4" w:rsidR="00107317" w:rsidRPr="00B772A9" w:rsidRDefault="00C712E2" w:rsidP="00107317">
      <w:pPr>
        <w:pStyle w:val="Citationintense"/>
        <w:framePr w:wrap="around" w:x="9401" w:y="1"/>
        <w:spacing w:after="0"/>
        <w:rPr>
          <w:b/>
          <w:bCs/>
          <w:lang w:val="fr-FR"/>
        </w:rPr>
      </w:pPr>
      <w:r w:rsidRPr="00B772A9">
        <w:rPr>
          <w:b/>
          <w:bCs/>
          <w:lang w:val="fr-FR"/>
        </w:rPr>
        <w:t>Droit pénal de l’environnement</w:t>
      </w:r>
    </w:p>
    <w:p w14:paraId="3F072FB4" w14:textId="1E39B14B" w:rsidR="00107317" w:rsidRPr="00B772A9" w:rsidRDefault="00C712E2" w:rsidP="00107317">
      <w:pPr>
        <w:pStyle w:val="Citationintense"/>
        <w:framePr w:wrap="around" w:x="9401" w:y="1"/>
        <w:spacing w:after="0"/>
        <w:rPr>
          <w:lang w:val="fr-FR"/>
        </w:rPr>
      </w:pPr>
      <w:r w:rsidRPr="00B772A9">
        <w:rPr>
          <w:lang w:val="fr-FR"/>
        </w:rPr>
        <w:t>Il semble que le code pénal ne contienne à ce jour pas de disposition particuière à la gestion des déchets. C’est pourquoi cet article fait référence au Code Pénal dans son intégralité</w:t>
      </w:r>
      <w:r w:rsidR="00295E8A" w:rsidRPr="00B772A9">
        <w:rPr>
          <w:lang w:val="fr-FR"/>
        </w:rPr>
        <w:t xml:space="preserve"> mais crée également des amendes administratives, exigibles sans l’intervention d’un juge, </w:t>
      </w:r>
      <w:r w:rsidR="00092A7B" w:rsidRPr="00B772A9">
        <w:rPr>
          <w:lang w:val="fr-FR"/>
        </w:rPr>
        <w:t xml:space="preserve">pour faire face aux </w:t>
      </w:r>
      <w:r w:rsidR="00C661B9" w:rsidRPr="00B772A9">
        <w:rPr>
          <w:lang w:val="fr-FR"/>
        </w:rPr>
        <w:t>infractions</w:t>
      </w:r>
      <w:r w:rsidR="00092A7B" w:rsidRPr="00B772A9">
        <w:rPr>
          <w:lang w:val="fr-FR"/>
        </w:rPr>
        <w:t xml:space="preserve"> les plus courant</w:t>
      </w:r>
      <w:r w:rsidR="00CC65E0" w:rsidRPr="00B772A9">
        <w:rPr>
          <w:lang w:val="fr-FR"/>
        </w:rPr>
        <w:t>e</w:t>
      </w:r>
      <w:r w:rsidR="00092A7B" w:rsidRPr="00B772A9">
        <w:rPr>
          <w:lang w:val="fr-FR"/>
        </w:rPr>
        <w:t>s.</w:t>
      </w:r>
    </w:p>
    <w:p w14:paraId="70632692" w14:textId="28A10C7F" w:rsidR="00D20E6F" w:rsidRPr="00B772A9" w:rsidRDefault="00965F62" w:rsidP="00DF0489">
      <w:pPr>
        <w:pStyle w:val="Paragraphedeliste"/>
        <w:numPr>
          <w:ilvl w:val="0"/>
          <w:numId w:val="11"/>
        </w:numPr>
        <w:ind w:left="284" w:hanging="284"/>
      </w:pPr>
      <w:r w:rsidRPr="00B772A9">
        <w:t xml:space="preserve">Les </w:t>
      </w:r>
      <w:r w:rsidR="008C6B6C" w:rsidRPr="00B772A9">
        <w:t>acteurs</w:t>
      </w:r>
      <w:r w:rsidRPr="00B772A9">
        <w:t xml:space="preserve"> du secteur privé</w:t>
      </w:r>
      <w:r w:rsidR="008C6B6C" w:rsidRPr="00B772A9">
        <w:t>, producteurs, distributeur</w:t>
      </w:r>
      <w:r w:rsidR="00A977A2">
        <w:t>s</w:t>
      </w:r>
      <w:r w:rsidR="008C6B6C" w:rsidRPr="00B772A9">
        <w:t xml:space="preserve">, mandataires, </w:t>
      </w:r>
      <w:r w:rsidR="005A12F7" w:rsidRPr="00B772A9">
        <w:t>collecteur et personnes gérant des installations de valorisation ou d’élimination des déchets</w:t>
      </w:r>
      <w:r w:rsidRPr="00B772A9">
        <w:t xml:space="preserve"> qui enfreignent leurs obligations au titre de </w:t>
      </w:r>
      <w:r w:rsidR="00BF5EAB" w:rsidRPr="00B772A9">
        <w:t>la règlementation,</w:t>
      </w:r>
      <w:r w:rsidR="00287573" w:rsidRPr="00B772A9">
        <w:t xml:space="preserve"> sont passibles des sanctions</w:t>
      </w:r>
      <w:r w:rsidR="008B7492" w:rsidRPr="00B772A9">
        <w:t xml:space="preserve"> </w:t>
      </w:r>
      <w:r w:rsidR="00287573" w:rsidRPr="00B772A9">
        <w:t>prévues par la L</w:t>
      </w:r>
      <w:r w:rsidR="00E75E41" w:rsidRPr="00B772A9">
        <w:t>oi</w:t>
      </w:r>
      <w:r w:rsidR="00287573" w:rsidRPr="00B772A9">
        <w:t xml:space="preserve"> </w:t>
      </w:r>
      <w:r w:rsidR="00E75E41" w:rsidRPr="00B772A9">
        <w:t>n</w:t>
      </w:r>
      <w:r w:rsidR="00287573" w:rsidRPr="00B772A9">
        <w:t xml:space="preserve">° 81-640 </w:t>
      </w:r>
      <w:r w:rsidR="00E75E41" w:rsidRPr="00B772A9">
        <w:t>du</w:t>
      </w:r>
      <w:r w:rsidR="00287573" w:rsidRPr="00B772A9">
        <w:t xml:space="preserve"> 31 </w:t>
      </w:r>
      <w:r w:rsidR="00E75E41" w:rsidRPr="00B772A9">
        <w:t>juillet</w:t>
      </w:r>
      <w:r w:rsidR="00287573" w:rsidRPr="00B772A9">
        <w:t xml:space="preserve"> 198</w:t>
      </w:r>
      <w:r w:rsidR="00B20C8A" w:rsidRPr="00B772A9">
        <w:t xml:space="preserve"> instituant le Code Pénal.</w:t>
      </w:r>
    </w:p>
    <w:p w14:paraId="29F5D352" w14:textId="77777777" w:rsidR="00737CA2" w:rsidRPr="00B772A9" w:rsidRDefault="00737CA2" w:rsidP="0045555B">
      <w:pPr>
        <w:pStyle w:val="Paragraphedeliste"/>
      </w:pPr>
    </w:p>
    <w:p w14:paraId="4FD852E5" w14:textId="0DA99617" w:rsidR="00F33F9C" w:rsidRPr="00B772A9" w:rsidRDefault="007B6365" w:rsidP="0015048A">
      <w:pPr>
        <w:pStyle w:val="Paragraphedeliste"/>
        <w:numPr>
          <w:ilvl w:val="0"/>
          <w:numId w:val="11"/>
        </w:numPr>
        <w:ind w:left="284"/>
      </w:pPr>
      <w:r w:rsidRPr="00B772A9">
        <w:rPr>
          <w:lang w:val="fr-BE"/>
        </w:rPr>
        <w:t xml:space="preserve">Le fait pour un </w:t>
      </w:r>
      <w:r w:rsidRPr="00B772A9">
        <w:t>producteur de se soustraire à ses obligations de financement ou de déclaration</w:t>
      </w:r>
      <w:r w:rsidR="000679CC" w:rsidRPr="00B772A9">
        <w:t>, ou d</w:t>
      </w:r>
      <w:r w:rsidR="00EF50B8" w:rsidRPr="00B772A9">
        <w:t>e s’y soumettre tardivement,</w:t>
      </w:r>
      <w:r w:rsidRPr="00B772A9">
        <w:t xml:space="preserve"> entraîne l’interdiction de mettre sur le marché les produits concernés jusqu’à ce qu</w:t>
      </w:r>
      <w:r w:rsidR="00782C68" w:rsidRPr="00B772A9">
        <w:t>e la situation soit</w:t>
      </w:r>
      <w:r w:rsidRPr="00B772A9">
        <w:t xml:space="preserve"> régularisé</w:t>
      </w:r>
      <w:r w:rsidR="00782C68" w:rsidRPr="00B772A9">
        <w:t>e</w:t>
      </w:r>
      <w:r w:rsidRPr="00B772A9">
        <w:t>. La mise en marché d</w:t>
      </w:r>
      <w:r w:rsidR="00017844" w:rsidRPr="00B772A9">
        <w:t>’un</w:t>
      </w:r>
      <w:r w:rsidRPr="00B772A9">
        <w:t xml:space="preserve"> produit en violation de cette interdiction est pass</w:t>
      </w:r>
      <w:r w:rsidR="0097221D" w:rsidRPr="00B772A9">
        <w:t>i</w:t>
      </w:r>
      <w:r w:rsidRPr="00B772A9">
        <w:t xml:space="preserve">ble </w:t>
      </w:r>
      <w:r w:rsidR="00756489" w:rsidRPr="00B772A9">
        <w:rPr>
          <w:lang w:val="fr-BE"/>
        </w:rPr>
        <w:t xml:space="preserve">d’une amende </w:t>
      </w:r>
      <w:r w:rsidR="00780EFE" w:rsidRPr="00B772A9">
        <w:t>administrative</w:t>
      </w:r>
      <w:r w:rsidR="008722CD" w:rsidRPr="00B772A9">
        <w:t xml:space="preserve"> </w:t>
      </w:r>
      <w:r w:rsidR="00756489" w:rsidRPr="00B772A9">
        <w:rPr>
          <w:lang w:val="fr-BE"/>
        </w:rPr>
        <w:t xml:space="preserve">de </w:t>
      </w:r>
      <w:r w:rsidR="00756489" w:rsidRPr="00B772A9">
        <w:t xml:space="preserve">XX </w:t>
      </w:r>
      <w:r w:rsidR="008722CD" w:rsidRPr="00B772A9">
        <w:t>francs</w:t>
      </w:r>
      <w:r w:rsidRPr="00B772A9">
        <w:t>.</w:t>
      </w:r>
      <w:r w:rsidR="00E814BC" w:rsidRPr="00B772A9">
        <w:t xml:space="preserve"> </w:t>
      </w:r>
      <w:r w:rsidR="00396B19" w:rsidRPr="00B772A9">
        <w:t xml:space="preserve">La fourniture de services par une plateforme en ligne </w:t>
      </w:r>
      <w:r w:rsidR="003B2F4B" w:rsidRPr="00B772A9">
        <w:t xml:space="preserve">à un producteur </w:t>
      </w:r>
      <w:r w:rsidR="00F33F9C" w:rsidRPr="00B772A9">
        <w:t xml:space="preserve">lui permettant </w:t>
      </w:r>
      <w:r w:rsidR="00396B19" w:rsidRPr="00B772A9">
        <w:t>de distribuer des produits</w:t>
      </w:r>
      <w:r w:rsidR="003B2F4B" w:rsidRPr="00B772A9">
        <w:t xml:space="preserve"> en violation de cette interdiction expose la plateforme en ligne </w:t>
      </w:r>
      <w:r w:rsidR="00F33F9C" w:rsidRPr="00B772A9">
        <w:t>à la même peine.</w:t>
      </w:r>
    </w:p>
    <w:p w14:paraId="38F0F3AF" w14:textId="77777777" w:rsidR="00F33F9C" w:rsidRPr="00B772A9" w:rsidRDefault="00F33F9C" w:rsidP="00F33F9C">
      <w:pPr>
        <w:pStyle w:val="Paragraphedeliste"/>
      </w:pPr>
    </w:p>
    <w:p w14:paraId="7B48005A" w14:textId="6C9AAB7C" w:rsidR="007B6365" w:rsidRPr="00B772A9" w:rsidRDefault="00E814BC" w:rsidP="00F33F9C">
      <w:pPr>
        <w:pStyle w:val="Paragraphedeliste"/>
        <w:ind w:left="284"/>
      </w:pPr>
      <w:r w:rsidRPr="00B772A9">
        <w:t xml:space="preserve">La déclaration tardive est passible d’une amende </w:t>
      </w:r>
      <w:r w:rsidR="00780EFE" w:rsidRPr="00B772A9">
        <w:t>administrative</w:t>
      </w:r>
      <w:r w:rsidR="00C74920" w:rsidRPr="00B772A9">
        <w:t xml:space="preserve"> </w:t>
      </w:r>
      <w:r w:rsidRPr="00B772A9">
        <w:t xml:space="preserve">automatique d’un montant de XX </w:t>
      </w:r>
      <w:r w:rsidR="008722CD" w:rsidRPr="00B772A9">
        <w:t>francs</w:t>
      </w:r>
      <w:r w:rsidRPr="00B772A9">
        <w:t xml:space="preserve">. </w:t>
      </w:r>
      <w:r w:rsidR="000E543A" w:rsidRPr="00B772A9">
        <w:t xml:space="preserve">La déclaration erronée est punie des mêmes peines lorsque l’erreur </w:t>
      </w:r>
      <w:r w:rsidR="00563EA4" w:rsidRPr="00B772A9">
        <w:t>concerne une minoration de</w:t>
      </w:r>
      <w:r w:rsidR="000E543A" w:rsidRPr="00B772A9">
        <w:t xml:space="preserve"> </w:t>
      </w:r>
      <w:r w:rsidR="000D00E4" w:rsidRPr="00B772A9">
        <w:t>3</w:t>
      </w:r>
      <w:r w:rsidR="000E543A" w:rsidRPr="00B772A9">
        <w:t xml:space="preserve">% </w:t>
      </w:r>
      <w:r w:rsidR="00563EA4" w:rsidRPr="00B772A9">
        <w:t xml:space="preserve">ou plus </w:t>
      </w:r>
      <w:r w:rsidR="000E543A" w:rsidRPr="00B772A9">
        <w:t>d</w:t>
      </w:r>
      <w:r w:rsidR="000D00E4" w:rsidRPr="00B772A9">
        <w:t>es quantités déclarées.</w:t>
      </w:r>
      <w:r w:rsidR="000E543A" w:rsidRPr="00B772A9">
        <w:t xml:space="preserve"> </w:t>
      </w:r>
    </w:p>
    <w:p w14:paraId="54E99EDF" w14:textId="77777777" w:rsidR="00760406" w:rsidRPr="00B772A9" w:rsidRDefault="00760406" w:rsidP="00C7630C">
      <w:pPr>
        <w:pStyle w:val="Paragraphedeliste"/>
        <w:ind w:left="284"/>
      </w:pPr>
    </w:p>
    <w:p w14:paraId="0255C347" w14:textId="6D44FA3A" w:rsidR="00760406" w:rsidRPr="00B772A9" w:rsidRDefault="00C7630C" w:rsidP="007B26F6">
      <w:pPr>
        <w:pStyle w:val="Paragraphedeliste"/>
        <w:numPr>
          <w:ilvl w:val="0"/>
          <w:numId w:val="11"/>
        </w:numPr>
        <w:ind w:left="284"/>
      </w:pPr>
      <w:r w:rsidRPr="00B772A9">
        <w:t>Le fait pour un</w:t>
      </w:r>
      <w:r w:rsidR="00760406" w:rsidRPr="00B772A9">
        <w:t xml:space="preserve"> distributeur de produits soumis à une obligation de financement au titre de l’article 3 de distribuer un produit dont le producteur n’est pas, au regard du registre national accessible au public, à jour de ses obligations de financement et de déclaration</w:t>
      </w:r>
      <w:r w:rsidR="0097221D" w:rsidRPr="00B772A9">
        <w:t xml:space="preserve"> est passible </w:t>
      </w:r>
      <w:r w:rsidR="0097221D" w:rsidRPr="00B772A9">
        <w:rPr>
          <w:lang w:val="fr-BE"/>
        </w:rPr>
        <w:t xml:space="preserve">d’une amende </w:t>
      </w:r>
      <w:r w:rsidR="00780EFE" w:rsidRPr="00B772A9">
        <w:t>administrative</w:t>
      </w:r>
      <w:r w:rsidR="008722CD" w:rsidRPr="00B772A9">
        <w:t xml:space="preserve"> </w:t>
      </w:r>
      <w:r w:rsidR="0097221D" w:rsidRPr="00B772A9">
        <w:rPr>
          <w:lang w:val="fr-BE"/>
        </w:rPr>
        <w:t xml:space="preserve">de </w:t>
      </w:r>
      <w:r w:rsidR="0097221D" w:rsidRPr="00B772A9">
        <w:t xml:space="preserve">XX </w:t>
      </w:r>
      <w:r w:rsidR="008722CD" w:rsidRPr="00B772A9">
        <w:t>francs</w:t>
      </w:r>
      <w:r w:rsidR="00760406" w:rsidRPr="00B772A9">
        <w:t>.</w:t>
      </w:r>
    </w:p>
    <w:p w14:paraId="41A59479" w14:textId="77777777" w:rsidR="00E76BC4" w:rsidRPr="00B772A9" w:rsidRDefault="00E76BC4" w:rsidP="00E76BC4">
      <w:pPr>
        <w:pStyle w:val="Paragraphedeliste"/>
      </w:pPr>
    </w:p>
    <w:p w14:paraId="60AEFC46" w14:textId="34D380FC" w:rsidR="00EA5859" w:rsidRPr="00B772A9" w:rsidRDefault="00013843" w:rsidP="007B26F6">
      <w:pPr>
        <w:pStyle w:val="Paragraphedeliste"/>
        <w:numPr>
          <w:ilvl w:val="0"/>
          <w:numId w:val="11"/>
        </w:numPr>
        <w:ind w:left="284"/>
        <w:rPr>
          <w:lang w:val="fr-BE"/>
        </w:rPr>
      </w:pPr>
      <w:r w:rsidRPr="00B772A9">
        <w:rPr>
          <w:lang w:val="fr-BE"/>
        </w:rPr>
        <w:t>Le fait pour un collecteur, une installation de v</w:t>
      </w:r>
      <w:r w:rsidR="00437559" w:rsidRPr="00B772A9">
        <w:rPr>
          <w:lang w:val="fr-BE"/>
        </w:rPr>
        <w:t>al</w:t>
      </w:r>
      <w:r w:rsidRPr="00B772A9">
        <w:rPr>
          <w:lang w:val="fr-BE"/>
        </w:rPr>
        <w:t xml:space="preserve">orisation ou d’élimination, </w:t>
      </w:r>
      <w:r w:rsidRPr="00B772A9">
        <w:t>d</w:t>
      </w:r>
      <w:r w:rsidR="00437559" w:rsidRPr="00B772A9">
        <w:t>’effectuer</w:t>
      </w:r>
      <w:r w:rsidR="00437559" w:rsidRPr="00B772A9">
        <w:rPr>
          <w:lang w:val="fr-BE"/>
        </w:rPr>
        <w:t xml:space="preserve"> </w:t>
      </w:r>
      <w:r w:rsidR="00EA5859" w:rsidRPr="00B772A9">
        <w:rPr>
          <w:lang w:val="fr-BE"/>
        </w:rPr>
        <w:t xml:space="preserve">des opérations de </w:t>
      </w:r>
      <w:r w:rsidR="002C1C17" w:rsidRPr="00B772A9">
        <w:rPr>
          <w:lang w:val="fr-BE"/>
        </w:rPr>
        <w:t>gestion des déchets</w:t>
      </w:r>
      <w:r w:rsidR="00CA2512" w:rsidRPr="00B772A9">
        <w:rPr>
          <w:lang w:val="fr-BE"/>
        </w:rPr>
        <w:t>, y compris concernant la traçabilité des opérations,</w:t>
      </w:r>
      <w:r w:rsidR="002C1C17" w:rsidRPr="00B772A9">
        <w:rPr>
          <w:lang w:val="fr-BE"/>
        </w:rPr>
        <w:t xml:space="preserve"> </w:t>
      </w:r>
      <w:r w:rsidR="00EA5859" w:rsidRPr="00B772A9">
        <w:rPr>
          <w:lang w:val="fr-BE"/>
        </w:rPr>
        <w:t xml:space="preserve">en violation des règles </w:t>
      </w:r>
      <w:r w:rsidR="005C2B84" w:rsidRPr="00B772A9">
        <w:t>de la règlementation REP</w:t>
      </w:r>
      <w:r w:rsidR="00EA5859" w:rsidRPr="00B772A9">
        <w:rPr>
          <w:lang w:val="fr-BE"/>
        </w:rPr>
        <w:t xml:space="preserve">, </w:t>
      </w:r>
      <w:r w:rsidR="009A4B7F" w:rsidRPr="00B772A9">
        <w:rPr>
          <w:lang w:val="fr-BE"/>
        </w:rPr>
        <w:t>salubrité</w:t>
      </w:r>
      <w:r w:rsidR="004D6865" w:rsidRPr="00B772A9">
        <w:rPr>
          <w:lang w:val="fr-BE"/>
        </w:rPr>
        <w:t xml:space="preserve"> </w:t>
      </w:r>
      <w:r w:rsidR="000C0880" w:rsidRPr="00B772A9">
        <w:rPr>
          <w:lang w:val="fr-BE"/>
        </w:rPr>
        <w:t>et des autres dispositions législatives en vigueur</w:t>
      </w:r>
      <w:r w:rsidR="00D72C2A" w:rsidRPr="00B772A9">
        <w:rPr>
          <w:lang w:val="fr-BE"/>
        </w:rPr>
        <w:t xml:space="preserve">, est passible d’une amende </w:t>
      </w:r>
      <w:r w:rsidR="00780EFE" w:rsidRPr="00B772A9">
        <w:t>administrative</w:t>
      </w:r>
      <w:r w:rsidR="008722CD" w:rsidRPr="00B772A9">
        <w:t xml:space="preserve"> </w:t>
      </w:r>
      <w:r w:rsidR="00D72C2A" w:rsidRPr="00B772A9">
        <w:rPr>
          <w:lang w:val="fr-BE"/>
        </w:rPr>
        <w:t xml:space="preserve">de </w:t>
      </w:r>
      <w:r w:rsidR="000104D2" w:rsidRPr="00B772A9">
        <w:t xml:space="preserve">XX </w:t>
      </w:r>
      <w:r w:rsidR="008722CD" w:rsidRPr="00B772A9">
        <w:t xml:space="preserve">francs </w:t>
      </w:r>
      <w:r w:rsidR="00F758D8" w:rsidRPr="00B772A9">
        <w:t>ainsi que des sanctions civiles et pénales</w:t>
      </w:r>
      <w:r w:rsidR="00C03F08" w:rsidRPr="00B772A9">
        <w:t xml:space="preserve"> applicables le cas échéant</w:t>
      </w:r>
      <w:r w:rsidR="00F758D8" w:rsidRPr="00B772A9">
        <w:t>.</w:t>
      </w:r>
    </w:p>
    <w:p w14:paraId="2C0AA862" w14:textId="6D89918A" w:rsidR="00D7595B" w:rsidRPr="00B772A9" w:rsidRDefault="00584DB2" w:rsidP="00D7595B">
      <w:pPr>
        <w:pStyle w:val="Citationintense"/>
        <w:framePr w:wrap="around" w:x="9401" w:y="1"/>
        <w:spacing w:after="0"/>
        <w:rPr>
          <w:b/>
          <w:bCs/>
          <w:lang w:val="fr-FR"/>
        </w:rPr>
      </w:pPr>
      <w:r w:rsidRPr="00B772A9">
        <w:rPr>
          <w:b/>
          <w:bCs/>
          <w:lang w:val="fr-FR"/>
        </w:rPr>
        <w:t>Absence d’éco-organisme</w:t>
      </w:r>
      <w:r w:rsidR="00D7595B" w:rsidRPr="00B772A9">
        <w:rPr>
          <w:b/>
          <w:bCs/>
          <w:lang w:val="fr-FR"/>
        </w:rPr>
        <w:t xml:space="preserve"> </w:t>
      </w:r>
    </w:p>
    <w:p w14:paraId="2FEA781E" w14:textId="32C4D4D7" w:rsidR="00D7595B" w:rsidRPr="00B772A9" w:rsidRDefault="00584DB2" w:rsidP="00D7595B">
      <w:pPr>
        <w:pStyle w:val="Citationintense"/>
        <w:framePr w:wrap="around" w:x="9401" w:y="1"/>
        <w:spacing w:after="0"/>
        <w:rPr>
          <w:lang w:val="fr-FR"/>
        </w:rPr>
      </w:pPr>
      <w:r w:rsidRPr="00B772A9">
        <w:rPr>
          <w:lang w:val="fr-FR"/>
        </w:rPr>
        <w:t xml:space="preserve">L’entrée en vigueur des filières REP est contrainte par l’émergence </w:t>
      </w:r>
      <w:r w:rsidR="000D7F78" w:rsidRPr="00B772A9">
        <w:rPr>
          <w:lang w:val="fr-FR"/>
        </w:rPr>
        <w:t xml:space="preserve">au sein du secteur privé </w:t>
      </w:r>
      <w:r w:rsidRPr="00B772A9">
        <w:rPr>
          <w:lang w:val="fr-FR"/>
        </w:rPr>
        <w:t>d’</w:t>
      </w:r>
      <w:r w:rsidR="00CC7F03" w:rsidRPr="00B772A9">
        <w:rPr>
          <w:lang w:val="fr-FR"/>
        </w:rPr>
        <w:t xml:space="preserve">au moins </w:t>
      </w:r>
      <w:r w:rsidRPr="00B772A9">
        <w:rPr>
          <w:lang w:val="fr-FR"/>
        </w:rPr>
        <w:t xml:space="preserve">un éco-orgnaisme. </w:t>
      </w:r>
      <w:r w:rsidR="00A230FE" w:rsidRPr="00B772A9">
        <w:rPr>
          <w:lang w:val="fr-FR"/>
        </w:rPr>
        <w:t>C</w:t>
      </w:r>
      <w:r w:rsidRPr="00B772A9">
        <w:rPr>
          <w:lang w:val="fr-FR"/>
        </w:rPr>
        <w:t>e</w:t>
      </w:r>
      <w:r w:rsidR="00042F77" w:rsidRPr="00B772A9">
        <w:rPr>
          <w:lang w:val="fr-FR"/>
        </w:rPr>
        <w:t>tte proposition</w:t>
      </w:r>
      <w:r w:rsidRPr="00B772A9">
        <w:rPr>
          <w:lang w:val="fr-FR"/>
        </w:rPr>
        <w:t xml:space="preserve"> vis</w:t>
      </w:r>
      <w:r w:rsidR="00A230FE" w:rsidRPr="00B772A9">
        <w:rPr>
          <w:lang w:val="fr-FR"/>
        </w:rPr>
        <w:t>e</w:t>
      </w:r>
      <w:r w:rsidRPr="00B772A9">
        <w:rPr>
          <w:lang w:val="fr-FR"/>
        </w:rPr>
        <w:t xml:space="preserve"> à </w:t>
      </w:r>
      <w:r w:rsidR="00A230FE" w:rsidRPr="00B772A9">
        <w:rPr>
          <w:lang w:val="fr-FR"/>
        </w:rPr>
        <w:t xml:space="preserve">assurer </w:t>
      </w:r>
      <w:r w:rsidR="00FA59B7" w:rsidRPr="00B772A9">
        <w:rPr>
          <w:lang w:val="fr-FR"/>
        </w:rPr>
        <w:t>la mobilisation</w:t>
      </w:r>
      <w:r w:rsidR="00A230FE" w:rsidRPr="00B772A9">
        <w:rPr>
          <w:lang w:val="fr-FR"/>
        </w:rPr>
        <w:t xml:space="preserve"> des acteurs, particluièrement au regard des engagements</w:t>
      </w:r>
      <w:r w:rsidR="008B7492" w:rsidRPr="00B772A9">
        <w:rPr>
          <w:lang w:val="fr-FR"/>
        </w:rPr>
        <w:t xml:space="preserve"> </w:t>
      </w:r>
      <w:r w:rsidR="00F13D63" w:rsidRPr="00B772A9">
        <w:rPr>
          <w:lang w:val="fr-FR"/>
        </w:rPr>
        <w:t>environnementaux nationnaux</w:t>
      </w:r>
      <w:r w:rsidR="00CC7F03" w:rsidRPr="00B772A9">
        <w:rPr>
          <w:lang w:val="fr-FR"/>
        </w:rPr>
        <w:t xml:space="preserve">. </w:t>
      </w:r>
    </w:p>
    <w:p w14:paraId="709A00A4" w14:textId="0BAE6EE7" w:rsidR="00667E1B" w:rsidRPr="00B772A9" w:rsidRDefault="00650EB8" w:rsidP="00667E1B">
      <w:pPr>
        <w:pStyle w:val="Paragraphedeliste"/>
        <w:numPr>
          <w:ilvl w:val="0"/>
          <w:numId w:val="11"/>
        </w:numPr>
        <w:ind w:left="283" w:hanging="357"/>
        <w:contextualSpacing w:val="0"/>
      </w:pPr>
      <w:r w:rsidRPr="00B772A9">
        <w:t>A l’issue d’une période de</w:t>
      </w:r>
      <w:r w:rsidR="003C5EE6" w:rsidRPr="00B772A9">
        <w:rPr>
          <w:lang w:val="fr-BE"/>
        </w:rPr>
        <w:t xml:space="preserve"> </w:t>
      </w:r>
      <w:r w:rsidR="00D564D8" w:rsidRPr="00B772A9">
        <w:rPr>
          <w:lang w:val="fr-BE"/>
        </w:rPr>
        <w:t>6</w:t>
      </w:r>
      <w:r w:rsidR="003C5EE6" w:rsidRPr="00B772A9">
        <w:rPr>
          <w:lang w:val="fr-BE"/>
        </w:rPr>
        <w:t xml:space="preserve"> mois à compter de l’entrée en vigueur d’</w:t>
      </w:r>
      <w:r w:rsidR="00F16C0D" w:rsidRPr="00B772A9">
        <w:rPr>
          <w:lang w:val="fr-BE"/>
        </w:rPr>
        <w:t>un</w:t>
      </w:r>
      <w:r w:rsidR="00BF5EAB" w:rsidRPr="00B772A9">
        <w:rPr>
          <w:lang w:val="fr-BE"/>
        </w:rPr>
        <w:t>e règlementation</w:t>
      </w:r>
      <w:r w:rsidR="00F16C0D" w:rsidRPr="00B772A9">
        <w:rPr>
          <w:lang w:val="fr-BE"/>
        </w:rPr>
        <w:t xml:space="preserve"> </w:t>
      </w:r>
      <w:r w:rsidR="009A0F02" w:rsidRPr="00B772A9">
        <w:rPr>
          <w:lang w:val="fr-BE"/>
        </w:rPr>
        <w:t xml:space="preserve">instituant </w:t>
      </w:r>
      <w:r w:rsidR="00D7595B" w:rsidRPr="00B772A9">
        <w:rPr>
          <w:lang w:val="fr-BE"/>
        </w:rPr>
        <w:t>une</w:t>
      </w:r>
      <w:r w:rsidR="009A0F02" w:rsidRPr="00B772A9">
        <w:rPr>
          <w:lang w:val="fr-BE"/>
        </w:rPr>
        <w:t xml:space="preserve"> filière de responsabilité élargie du producteur</w:t>
      </w:r>
      <w:r w:rsidR="003C5EE6" w:rsidRPr="00B772A9">
        <w:rPr>
          <w:lang w:val="fr-BE"/>
        </w:rPr>
        <w:t>,</w:t>
      </w:r>
      <w:r w:rsidRPr="00B772A9">
        <w:rPr>
          <w:lang w:val="fr-BE"/>
        </w:rPr>
        <w:t xml:space="preserve"> et </w:t>
      </w:r>
      <w:r w:rsidRPr="00B772A9">
        <w:t>lorsqu’</w:t>
      </w:r>
      <w:r w:rsidR="00771372" w:rsidRPr="00B772A9">
        <w:t>aucun</w:t>
      </w:r>
      <w:r w:rsidR="00771372" w:rsidRPr="00B772A9">
        <w:rPr>
          <w:lang w:val="fr-BE"/>
        </w:rPr>
        <w:t xml:space="preserve"> éco-</w:t>
      </w:r>
      <w:r w:rsidR="005E4881" w:rsidRPr="00B772A9">
        <w:rPr>
          <w:lang w:val="fr-BE"/>
        </w:rPr>
        <w:t>organisme</w:t>
      </w:r>
      <w:r w:rsidR="00771372" w:rsidRPr="00B772A9">
        <w:rPr>
          <w:lang w:val="fr-BE"/>
        </w:rPr>
        <w:t xml:space="preserve"> n’est </w:t>
      </w:r>
      <w:r w:rsidR="0042315B" w:rsidRPr="00B772A9">
        <w:rPr>
          <w:lang w:val="fr-BE"/>
        </w:rPr>
        <w:t>agréé</w:t>
      </w:r>
      <w:r w:rsidR="00771372" w:rsidRPr="00B772A9">
        <w:rPr>
          <w:lang w:val="fr-BE"/>
        </w:rPr>
        <w:t xml:space="preserve"> pour répondre à </w:t>
      </w:r>
      <w:r w:rsidRPr="00B772A9">
        <w:rPr>
          <w:lang w:val="fr-BE"/>
        </w:rPr>
        <w:t>ses</w:t>
      </w:r>
      <w:r w:rsidR="00771372" w:rsidRPr="00B772A9">
        <w:rPr>
          <w:lang w:val="fr-BE"/>
        </w:rPr>
        <w:t xml:space="preserve"> obligations, </w:t>
      </w:r>
      <w:r w:rsidR="00D71883" w:rsidRPr="00B772A9">
        <w:rPr>
          <w:lang w:val="fr-BE"/>
        </w:rPr>
        <w:t>le</w:t>
      </w:r>
      <w:r w:rsidR="00771372" w:rsidRPr="00B772A9">
        <w:rPr>
          <w:lang w:val="fr-BE"/>
        </w:rPr>
        <w:t xml:space="preserve"> producteur</w:t>
      </w:r>
      <w:r w:rsidR="00D71883" w:rsidRPr="00B772A9">
        <w:rPr>
          <w:lang w:val="fr-BE"/>
        </w:rPr>
        <w:t xml:space="preserve"> qui met sur le marché d</w:t>
      </w:r>
      <w:r w:rsidR="00FD716B" w:rsidRPr="00B772A9">
        <w:rPr>
          <w:lang w:val="fr-BE"/>
        </w:rPr>
        <w:t xml:space="preserve">es produits soumis à la responsabilité élargie du producteur </w:t>
      </w:r>
      <w:r w:rsidRPr="00B772A9">
        <w:rPr>
          <w:lang w:val="fr-BE"/>
        </w:rPr>
        <w:t>s’expose</w:t>
      </w:r>
      <w:r w:rsidR="005D22BE" w:rsidRPr="00B772A9">
        <w:rPr>
          <w:lang w:val="fr-BE"/>
        </w:rPr>
        <w:t xml:space="preserve"> </w:t>
      </w:r>
      <w:r w:rsidR="000D7F78" w:rsidRPr="00B772A9">
        <w:rPr>
          <w:lang w:val="fr-BE"/>
        </w:rPr>
        <w:t>aux</w:t>
      </w:r>
      <w:r w:rsidR="005D22BE" w:rsidRPr="00B772A9">
        <w:rPr>
          <w:lang w:val="fr-BE"/>
        </w:rPr>
        <w:t xml:space="preserve"> sanctions</w:t>
      </w:r>
      <w:r w:rsidR="008B7492" w:rsidRPr="00B772A9">
        <w:rPr>
          <w:lang w:val="fr-BE"/>
        </w:rPr>
        <w:t xml:space="preserve"> </w:t>
      </w:r>
      <w:r w:rsidR="0071792B" w:rsidRPr="00B772A9">
        <w:rPr>
          <w:lang w:val="fr-BE"/>
        </w:rPr>
        <w:t>décrites ci-après</w:t>
      </w:r>
      <w:r w:rsidR="00DA0741" w:rsidRPr="00B772A9">
        <w:rPr>
          <w:lang w:val="fr-BE"/>
        </w:rPr>
        <w:t>.</w:t>
      </w:r>
      <w:r w:rsidR="00F16C0D" w:rsidRPr="00B772A9">
        <w:rPr>
          <w:lang w:val="fr-BE"/>
        </w:rPr>
        <w:t xml:space="preserve"> </w:t>
      </w:r>
    </w:p>
    <w:p w14:paraId="09637BC4" w14:textId="1A19BEDC" w:rsidR="00667E1B" w:rsidRPr="00B772A9" w:rsidRDefault="00667E1B" w:rsidP="007B26F6">
      <w:pPr>
        <w:pStyle w:val="Paragraphedeliste"/>
        <w:numPr>
          <w:ilvl w:val="0"/>
          <w:numId w:val="11"/>
        </w:numPr>
        <w:ind w:left="284"/>
      </w:pPr>
      <w:r w:rsidRPr="00B772A9">
        <w:t>Le</w:t>
      </w:r>
      <w:r w:rsidR="00773E74" w:rsidRPr="00B772A9">
        <w:t xml:space="preserve"> montant des</w:t>
      </w:r>
      <w:r w:rsidRPr="00B772A9">
        <w:t xml:space="preserve"> amendes administratives</w:t>
      </w:r>
      <w:r w:rsidR="00773E74" w:rsidRPr="00B772A9">
        <w:t xml:space="preserve"> mention</w:t>
      </w:r>
      <w:r w:rsidR="00066B83" w:rsidRPr="00B772A9">
        <w:t>n</w:t>
      </w:r>
      <w:r w:rsidR="00773E74" w:rsidRPr="00B772A9">
        <w:t>ées</w:t>
      </w:r>
      <w:r w:rsidR="00B1605B" w:rsidRPr="00B772A9">
        <w:t>,</w:t>
      </w:r>
      <w:r w:rsidR="00066B83" w:rsidRPr="00B772A9">
        <w:t xml:space="preserve"> </w:t>
      </w:r>
      <w:r w:rsidR="006650A5" w:rsidRPr="00B772A9">
        <w:t>payé par les contrevenants est</w:t>
      </w:r>
      <w:r w:rsidRPr="00B772A9">
        <w:t xml:space="preserve"> intégralement reversé</w:t>
      </w:r>
      <w:r w:rsidR="006650A5" w:rsidRPr="00B772A9">
        <w:t xml:space="preserve"> </w:t>
      </w:r>
      <w:r w:rsidR="00F307CD" w:rsidRPr="00B772A9">
        <w:t>à l’Agence</w:t>
      </w:r>
      <w:r w:rsidRPr="00B772A9">
        <w:t xml:space="preserve"> et exclusivement affecté au </w:t>
      </w:r>
      <w:r w:rsidR="00F52BE9" w:rsidRPr="00B772A9">
        <w:t xml:space="preserve">suivi et au </w:t>
      </w:r>
      <w:r w:rsidRPr="00B772A9">
        <w:t>contrôle du fonctionnement de</w:t>
      </w:r>
      <w:r w:rsidR="006650A5" w:rsidRPr="00B772A9">
        <w:t>s filières de</w:t>
      </w:r>
      <w:r w:rsidR="00150C2F" w:rsidRPr="00B772A9">
        <w:t xml:space="preserve"> responsabilité élargie du producteur</w:t>
      </w:r>
      <w:r w:rsidRPr="00B772A9">
        <w:t>.</w:t>
      </w:r>
    </w:p>
    <w:p w14:paraId="1839393A" w14:textId="77777777" w:rsidR="00DA6AA7" w:rsidRDefault="00DA6AA7" w:rsidP="004639BE"/>
    <w:p w14:paraId="031B86E7" w14:textId="6779E0D2" w:rsidR="00767C26" w:rsidRPr="00402115" w:rsidRDefault="00767C26" w:rsidP="00A10901">
      <w:pPr>
        <w:pStyle w:val="Titre2"/>
        <w:numPr>
          <w:ilvl w:val="0"/>
          <w:numId w:val="0"/>
        </w:numPr>
      </w:pPr>
    </w:p>
    <w:sectPr w:rsidR="00767C26" w:rsidRPr="00402115" w:rsidSect="00C230DA">
      <w:headerReference w:type="even" r:id="rId8"/>
      <w:headerReference w:type="default" r:id="rId9"/>
      <w:footerReference w:type="default" r:id="rId10"/>
      <w:headerReference w:type="first" r:id="rId11"/>
      <w:pgSz w:w="11906" w:h="16838"/>
      <w:pgMar w:top="1440" w:right="2975" w:bottom="1440" w:left="184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0B51F1" w14:textId="77777777" w:rsidR="00B95895" w:rsidRDefault="00B95895" w:rsidP="00E5422D">
      <w:pPr>
        <w:spacing w:after="0" w:line="240" w:lineRule="auto"/>
      </w:pPr>
      <w:r>
        <w:separator/>
      </w:r>
    </w:p>
  </w:endnote>
  <w:endnote w:type="continuationSeparator" w:id="0">
    <w:p w14:paraId="08088476" w14:textId="77777777" w:rsidR="00B95895" w:rsidRDefault="00B95895" w:rsidP="00E5422D">
      <w:pPr>
        <w:spacing w:after="0" w:line="240" w:lineRule="auto"/>
      </w:pPr>
      <w:r>
        <w:continuationSeparator/>
      </w:r>
    </w:p>
  </w:endnote>
  <w:endnote w:type="continuationNotice" w:id="1">
    <w:p w14:paraId="0BFE5DB4" w14:textId="77777777" w:rsidR="00B95895" w:rsidRDefault="00B9589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altName w:val="Arial"/>
    <w:charset w:val="00"/>
    <w:family w:val="swiss"/>
    <w:pitch w:val="variable"/>
    <w:sig w:usb0="00000001"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1554896"/>
      <w:docPartObj>
        <w:docPartGallery w:val="Page Numbers (Bottom of Page)"/>
        <w:docPartUnique/>
      </w:docPartObj>
    </w:sdtPr>
    <w:sdtEndPr/>
    <w:sdtContent>
      <w:p w14:paraId="0E0A5CDD" w14:textId="0084D067" w:rsidR="0053588A" w:rsidRDefault="0053588A">
        <w:pPr>
          <w:pStyle w:val="Pieddepage"/>
          <w:jc w:val="right"/>
        </w:pPr>
        <w:r>
          <w:fldChar w:fldCharType="begin"/>
        </w:r>
        <w:r>
          <w:instrText>PAGE   \* MERGEFORMAT</w:instrText>
        </w:r>
        <w:r>
          <w:fldChar w:fldCharType="separate"/>
        </w:r>
        <w:r w:rsidR="004065E7" w:rsidRPr="004065E7">
          <w:rPr>
            <w:noProof/>
            <w:lang w:val="en-GB"/>
          </w:rPr>
          <w:t>1</w:t>
        </w:r>
        <w:r>
          <w:fldChar w:fldCharType="end"/>
        </w:r>
      </w:p>
    </w:sdtContent>
  </w:sdt>
  <w:p w14:paraId="35B2D8BF" w14:textId="03E54811" w:rsidR="0053588A" w:rsidRDefault="0053588A" w:rsidP="008B7CE4">
    <w:pPr>
      <w:pStyle w:val="Pieddepage"/>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9B3ADC" w14:textId="77777777" w:rsidR="00B95895" w:rsidRDefault="00B95895" w:rsidP="00E5422D">
      <w:pPr>
        <w:spacing w:after="0" w:line="240" w:lineRule="auto"/>
      </w:pPr>
      <w:r>
        <w:separator/>
      </w:r>
    </w:p>
  </w:footnote>
  <w:footnote w:type="continuationSeparator" w:id="0">
    <w:p w14:paraId="76F25F41" w14:textId="77777777" w:rsidR="00B95895" w:rsidRDefault="00B95895" w:rsidP="00E5422D">
      <w:pPr>
        <w:spacing w:after="0" w:line="240" w:lineRule="auto"/>
      </w:pPr>
      <w:r>
        <w:continuationSeparator/>
      </w:r>
    </w:p>
  </w:footnote>
  <w:footnote w:type="continuationNotice" w:id="1">
    <w:p w14:paraId="062BF7DA" w14:textId="77777777" w:rsidR="00B95895" w:rsidRDefault="00B95895">
      <w:pPr>
        <w:spacing w:after="0" w:line="240" w:lineRule="auto"/>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B8AFFE" w14:textId="101DC7E6" w:rsidR="0053588A" w:rsidRDefault="004065E7">
    <w:pPr>
      <w:pStyle w:val="En-tte"/>
    </w:pPr>
    <w:r>
      <w:rPr>
        <w:noProof/>
      </w:rPr>
      <w:pict w14:anchorId="07E5A5F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6228188" o:spid="_x0000_s1027" type="#_x0000_t136" style="position:absolute;left:0;text-align:left;margin-left:0;margin-top:0;width:374.75pt;height:124.9pt;rotation:315;z-index:-251656192;mso-position-horizontal:center;mso-position-horizontal-relative:margin;mso-position-vertical:center;mso-position-vertical-relative:margin" o:allowincell="f" fillcolor="silver" stroked="f">
          <v:fill opacity=".5"/>
          <v:textpath style="font-family:&quot;Calibri&quot;;font-size:1pt" string="ébauche"/>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3539"/>
    </w:tblGrid>
    <w:tr w:rsidR="0053588A" w14:paraId="7477CDDD" w14:textId="77777777" w:rsidTr="00B01D7F">
      <w:tc>
        <w:tcPr>
          <w:tcW w:w="3539" w:type="dxa"/>
        </w:tcPr>
        <w:p w14:paraId="23D239EB" w14:textId="2B2DE629" w:rsidR="0053588A" w:rsidRDefault="0053588A">
          <w:pPr>
            <w:pStyle w:val="En-tte"/>
          </w:pPr>
        </w:p>
      </w:tc>
      <w:tc>
        <w:tcPr>
          <w:tcW w:w="3539" w:type="dxa"/>
        </w:tcPr>
        <w:p w14:paraId="5304A697" w14:textId="7C05535F" w:rsidR="0053588A" w:rsidRDefault="0053588A" w:rsidP="00B01D7F">
          <w:pPr>
            <w:pStyle w:val="En-tte"/>
            <w:jc w:val="right"/>
          </w:pPr>
        </w:p>
      </w:tc>
    </w:tr>
  </w:tbl>
  <w:p w14:paraId="2ECE51B0" w14:textId="0B9A89F9" w:rsidR="0053588A" w:rsidRDefault="004065E7">
    <w:pPr>
      <w:pStyle w:val="En-tte"/>
    </w:pPr>
    <w:r>
      <w:rPr>
        <w:noProof/>
      </w:rPr>
      <w:pict w14:anchorId="2CE5EBF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6228189" o:spid="_x0000_s1028" type="#_x0000_t136" style="position:absolute;left:0;text-align:left;margin-left:0;margin-top:0;width:374.75pt;height:124.9pt;rotation:315;z-index:-251655168;mso-position-horizontal:center;mso-position-horizontal-relative:margin;mso-position-vertical:center;mso-position-vertical-relative:margin" o:allowincell="f" fillcolor="silver" stroked="f">
          <v:fill opacity=".5"/>
          <v:textpath style="font-family:&quot;Calibri&quot;;font-size:1pt" string="ébauche"/>
          <w10:wrap anchorx="margin" anchory="margin"/>
        </v:shape>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90B4C3" w14:textId="1B629AA9" w:rsidR="0053588A" w:rsidRDefault="004065E7">
    <w:pPr>
      <w:pStyle w:val="En-tte"/>
    </w:pPr>
    <w:r>
      <w:rPr>
        <w:noProof/>
      </w:rPr>
      <w:pict w14:anchorId="71F33C7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6228187" o:spid="_x0000_s1026" type="#_x0000_t136" style="position:absolute;left:0;text-align:left;margin-left:0;margin-top:0;width:374.75pt;height:124.9pt;rotation:315;z-index:-251657216;mso-position-horizontal:center;mso-position-horizontal-relative:margin;mso-position-vertical:center;mso-position-vertical-relative:margin" o:allowincell="f" fillcolor="silver" stroked="f">
          <v:fill opacity=".5"/>
          <v:textpath style="font-family:&quot;Calibri&quot;;font-size:1pt" string="ébauche"/>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2921D1"/>
    <w:multiLevelType w:val="hybridMultilevel"/>
    <w:tmpl w:val="D548D976"/>
    <w:lvl w:ilvl="0" w:tplc="F0D47854">
      <w:start w:val="3"/>
      <w:numFmt w:val="bullet"/>
      <w:lvlText w:val="-"/>
      <w:lvlJc w:val="left"/>
      <w:pPr>
        <w:ind w:left="644" w:hanging="360"/>
      </w:pPr>
      <w:rPr>
        <w:rFonts w:ascii="Aptos" w:eastAsiaTheme="minorHAnsi" w:hAnsi="Aptos" w:cstheme="minorBidi" w:hint="default"/>
      </w:rPr>
    </w:lvl>
    <w:lvl w:ilvl="1" w:tplc="040C0003">
      <w:start w:val="1"/>
      <w:numFmt w:val="bullet"/>
      <w:lvlText w:val="o"/>
      <w:lvlJc w:val="left"/>
      <w:pPr>
        <w:ind w:left="1364" w:hanging="360"/>
      </w:pPr>
      <w:rPr>
        <w:rFonts w:ascii="Courier New" w:hAnsi="Courier New" w:cs="Courier New" w:hint="default"/>
      </w:rPr>
    </w:lvl>
    <w:lvl w:ilvl="2" w:tplc="040C0005">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1" w15:restartNumberingAfterBreak="0">
    <w:nsid w:val="16AC6B21"/>
    <w:multiLevelType w:val="hybridMultilevel"/>
    <w:tmpl w:val="517EC8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73731B"/>
    <w:multiLevelType w:val="hybridMultilevel"/>
    <w:tmpl w:val="FD52CF62"/>
    <w:lvl w:ilvl="0" w:tplc="9D3EEF10">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E9E45EF"/>
    <w:multiLevelType w:val="hybridMultilevel"/>
    <w:tmpl w:val="CA1E9930"/>
    <w:lvl w:ilvl="0" w:tplc="FFFFFFFF">
      <w:start w:val="1"/>
      <w:numFmt w:val="decimal"/>
      <w:lvlText w:val="%1°"/>
      <w:lvlJc w:val="left"/>
      <w:pPr>
        <w:ind w:left="720" w:hanging="360"/>
      </w:pPr>
      <w:rPr>
        <w:rFonts w:hint="default"/>
        <w:b/>
        <w:bCs w:val="0"/>
        <w:i w:val="0"/>
        <w:color w:val="auto"/>
        <w:u w:val="non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1493113"/>
    <w:multiLevelType w:val="hybridMultilevel"/>
    <w:tmpl w:val="C37C0EBC"/>
    <w:lvl w:ilvl="0" w:tplc="FFFFFFFF">
      <w:start w:val="1"/>
      <w:numFmt w:val="decimal"/>
      <w:lvlText w:val="%1°"/>
      <w:lvlJc w:val="left"/>
      <w:pPr>
        <w:ind w:left="720" w:hanging="360"/>
      </w:pPr>
      <w:rPr>
        <w:rFonts w:hint="default"/>
        <w:b/>
        <w:bCs w:val="0"/>
        <w:i w:val="0"/>
        <w:color w:val="auto"/>
        <w:u w:val="non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15159A2"/>
    <w:multiLevelType w:val="hybridMultilevel"/>
    <w:tmpl w:val="A39ADE8A"/>
    <w:lvl w:ilvl="0" w:tplc="D1DA4722">
      <w:start w:val="6"/>
      <w:numFmt w:val="decimal"/>
      <w:lvlText w:val="%1°"/>
      <w:lvlJc w:val="left"/>
      <w:pPr>
        <w:ind w:left="720" w:hanging="360"/>
      </w:pPr>
      <w:rPr>
        <w:rFonts w:hint="default"/>
        <w:b/>
        <w:bCs w:val="0"/>
        <w:i w:val="0"/>
        <w:color w:val="auto"/>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C7C453E"/>
    <w:multiLevelType w:val="hybridMultilevel"/>
    <w:tmpl w:val="4CFA80D4"/>
    <w:lvl w:ilvl="0" w:tplc="8FAE8CD4">
      <w:start w:val="6"/>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08B0E51"/>
    <w:multiLevelType w:val="hybridMultilevel"/>
    <w:tmpl w:val="CA1E9930"/>
    <w:lvl w:ilvl="0" w:tplc="FFFFFFFF">
      <w:start w:val="1"/>
      <w:numFmt w:val="decimal"/>
      <w:lvlText w:val="%1°"/>
      <w:lvlJc w:val="left"/>
      <w:pPr>
        <w:ind w:left="720" w:hanging="360"/>
      </w:pPr>
      <w:rPr>
        <w:rFonts w:hint="default"/>
        <w:b/>
        <w:bCs w:val="0"/>
        <w:i w:val="0"/>
        <w:color w:val="auto"/>
        <w:u w:val="non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13C14C5"/>
    <w:multiLevelType w:val="hybridMultilevel"/>
    <w:tmpl w:val="C37C0EBC"/>
    <w:lvl w:ilvl="0" w:tplc="FFFFFFFF">
      <w:start w:val="1"/>
      <w:numFmt w:val="decimal"/>
      <w:lvlText w:val="%1°"/>
      <w:lvlJc w:val="left"/>
      <w:pPr>
        <w:ind w:left="720" w:hanging="360"/>
      </w:pPr>
      <w:rPr>
        <w:rFonts w:hint="default"/>
        <w:b/>
        <w:bCs w:val="0"/>
        <w:i w:val="0"/>
        <w:color w:val="auto"/>
        <w:u w:val="non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D693440"/>
    <w:multiLevelType w:val="hybridMultilevel"/>
    <w:tmpl w:val="DEEC9D4A"/>
    <w:lvl w:ilvl="0" w:tplc="8BB2D3A4">
      <w:start w:val="1"/>
      <w:numFmt w:val="decimal"/>
      <w:pStyle w:val="Titre2"/>
      <w:lvlText w:val="%1."/>
      <w:lvlJc w:val="left"/>
      <w:pPr>
        <w:ind w:left="720" w:hanging="360"/>
      </w:pPr>
      <w:rPr>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1ED63E7"/>
    <w:multiLevelType w:val="hybridMultilevel"/>
    <w:tmpl w:val="9852FF68"/>
    <w:lvl w:ilvl="0" w:tplc="8FA424B6">
      <w:start w:val="1"/>
      <w:numFmt w:val="decimal"/>
      <w:lvlText w:val="%1°"/>
      <w:lvlJc w:val="left"/>
      <w:pPr>
        <w:ind w:left="720" w:hanging="360"/>
      </w:pPr>
      <w:rPr>
        <w:rFonts w:hint="default"/>
        <w:b/>
        <w:bCs w:val="0"/>
        <w:i w:val="0"/>
        <w:color w:val="auto"/>
        <w:u w:val="non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28A6431"/>
    <w:multiLevelType w:val="hybridMultilevel"/>
    <w:tmpl w:val="C37C0EBC"/>
    <w:lvl w:ilvl="0" w:tplc="FFFFFFFF">
      <w:start w:val="1"/>
      <w:numFmt w:val="decimal"/>
      <w:lvlText w:val="%1°"/>
      <w:lvlJc w:val="left"/>
      <w:pPr>
        <w:ind w:left="720" w:hanging="360"/>
      </w:pPr>
      <w:rPr>
        <w:rFonts w:hint="default"/>
        <w:b/>
        <w:bCs w:val="0"/>
        <w:i w:val="0"/>
        <w:color w:val="auto"/>
        <w:u w:val="non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6A84E9F"/>
    <w:multiLevelType w:val="hybridMultilevel"/>
    <w:tmpl w:val="73EC8C56"/>
    <w:lvl w:ilvl="0" w:tplc="FFFFFFFF">
      <w:start w:val="1"/>
      <w:numFmt w:val="decimal"/>
      <w:lvlText w:val="%1°"/>
      <w:lvlJc w:val="left"/>
      <w:pPr>
        <w:ind w:left="720" w:hanging="360"/>
      </w:pPr>
      <w:rPr>
        <w:rFonts w:hint="default"/>
        <w:b w:val="0"/>
        <w:bCs/>
        <w:i w:val="0"/>
        <w:color w:val="auto"/>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39A7DEB"/>
    <w:multiLevelType w:val="hybridMultilevel"/>
    <w:tmpl w:val="73EC8C56"/>
    <w:lvl w:ilvl="0" w:tplc="FFFFFFFF">
      <w:start w:val="1"/>
      <w:numFmt w:val="decimal"/>
      <w:lvlText w:val="%1°"/>
      <w:lvlJc w:val="left"/>
      <w:pPr>
        <w:ind w:left="720" w:hanging="360"/>
      </w:pPr>
      <w:rPr>
        <w:rFonts w:hint="default"/>
        <w:b w:val="0"/>
        <w:bCs/>
        <w:i w:val="0"/>
        <w:color w:val="auto"/>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4C93502"/>
    <w:multiLevelType w:val="hybridMultilevel"/>
    <w:tmpl w:val="8FFC642C"/>
    <w:lvl w:ilvl="0" w:tplc="FFFFFFFF">
      <w:start w:val="1"/>
      <w:numFmt w:val="decimal"/>
      <w:lvlText w:val="%1°"/>
      <w:lvlJc w:val="left"/>
      <w:pPr>
        <w:ind w:left="720" w:hanging="360"/>
      </w:pPr>
      <w:rPr>
        <w:rFonts w:hint="default"/>
        <w:b/>
        <w:bCs w:val="0"/>
        <w:i w:val="0"/>
        <w:color w:val="auto"/>
        <w:u w:val="non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4D749FE"/>
    <w:multiLevelType w:val="hybridMultilevel"/>
    <w:tmpl w:val="C37C0EBC"/>
    <w:lvl w:ilvl="0" w:tplc="FFFFFFFF">
      <w:start w:val="1"/>
      <w:numFmt w:val="decimal"/>
      <w:lvlText w:val="%1°"/>
      <w:lvlJc w:val="left"/>
      <w:pPr>
        <w:ind w:left="720" w:hanging="360"/>
      </w:pPr>
      <w:rPr>
        <w:rFonts w:hint="default"/>
        <w:b/>
        <w:bCs w:val="0"/>
        <w:i w:val="0"/>
        <w:color w:val="auto"/>
        <w:u w:val="non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8C934A0"/>
    <w:multiLevelType w:val="hybridMultilevel"/>
    <w:tmpl w:val="CA1E9930"/>
    <w:lvl w:ilvl="0" w:tplc="FFFFFFFF">
      <w:start w:val="1"/>
      <w:numFmt w:val="decimal"/>
      <w:lvlText w:val="%1°"/>
      <w:lvlJc w:val="left"/>
      <w:pPr>
        <w:ind w:left="720" w:hanging="360"/>
      </w:pPr>
      <w:rPr>
        <w:rFonts w:hint="default"/>
        <w:b/>
        <w:bCs w:val="0"/>
        <w:i w:val="0"/>
        <w:color w:val="auto"/>
        <w:u w:val="non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E730F09"/>
    <w:multiLevelType w:val="hybridMultilevel"/>
    <w:tmpl w:val="CA1E9930"/>
    <w:lvl w:ilvl="0" w:tplc="FFFFFFFF">
      <w:start w:val="1"/>
      <w:numFmt w:val="decimal"/>
      <w:lvlText w:val="%1°"/>
      <w:lvlJc w:val="left"/>
      <w:pPr>
        <w:ind w:left="720" w:hanging="360"/>
      </w:pPr>
      <w:rPr>
        <w:rFonts w:hint="default"/>
        <w:b/>
        <w:bCs w:val="0"/>
        <w:i w:val="0"/>
        <w:color w:val="auto"/>
        <w:u w:val="non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EBF51AA"/>
    <w:multiLevelType w:val="hybridMultilevel"/>
    <w:tmpl w:val="73EC8C56"/>
    <w:lvl w:ilvl="0" w:tplc="D794D34E">
      <w:start w:val="1"/>
      <w:numFmt w:val="decimal"/>
      <w:lvlText w:val="%1°"/>
      <w:lvlJc w:val="left"/>
      <w:pPr>
        <w:ind w:left="720" w:hanging="360"/>
      </w:pPr>
      <w:rPr>
        <w:rFonts w:hint="default"/>
        <w:b w:val="0"/>
        <w:bCs/>
        <w:i w:val="0"/>
        <w:color w:val="auto"/>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75ED5F2C"/>
    <w:multiLevelType w:val="hybridMultilevel"/>
    <w:tmpl w:val="C37C0EBC"/>
    <w:lvl w:ilvl="0" w:tplc="FFFFFFFF">
      <w:start w:val="1"/>
      <w:numFmt w:val="decimal"/>
      <w:lvlText w:val="%1°"/>
      <w:lvlJc w:val="left"/>
      <w:pPr>
        <w:ind w:left="720" w:hanging="360"/>
      </w:pPr>
      <w:rPr>
        <w:rFonts w:hint="default"/>
        <w:b/>
        <w:bCs w:val="0"/>
        <w:i w:val="0"/>
        <w:color w:val="auto"/>
        <w:u w:val="non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7B7E6719"/>
    <w:multiLevelType w:val="hybridMultilevel"/>
    <w:tmpl w:val="37702ABE"/>
    <w:lvl w:ilvl="0" w:tplc="907EBB48">
      <w:start w:val="13"/>
      <w:numFmt w:val="bullet"/>
      <w:lvlText w:val="-"/>
      <w:lvlJc w:val="left"/>
      <w:pPr>
        <w:ind w:left="1080" w:hanging="360"/>
      </w:pPr>
      <w:rPr>
        <w:rFonts w:ascii="Aptos" w:eastAsiaTheme="minorHAnsi" w:hAnsi="Aptos"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1" w15:restartNumberingAfterBreak="0">
    <w:nsid w:val="7F95449E"/>
    <w:multiLevelType w:val="hybridMultilevel"/>
    <w:tmpl w:val="CA1E9930"/>
    <w:lvl w:ilvl="0" w:tplc="5886A718">
      <w:start w:val="1"/>
      <w:numFmt w:val="decimal"/>
      <w:lvlText w:val="%1°"/>
      <w:lvlJc w:val="left"/>
      <w:pPr>
        <w:ind w:left="720" w:hanging="360"/>
      </w:pPr>
      <w:rPr>
        <w:rFonts w:hint="default"/>
        <w:b/>
        <w:bCs w:val="0"/>
        <w:i w:val="0"/>
        <w:color w:val="auto"/>
        <w:u w:val="none"/>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6"/>
  </w:num>
  <w:num w:numId="2">
    <w:abstractNumId w:val="1"/>
  </w:num>
  <w:num w:numId="3">
    <w:abstractNumId w:val="9"/>
  </w:num>
  <w:num w:numId="4">
    <w:abstractNumId w:val="18"/>
  </w:num>
  <w:num w:numId="5">
    <w:abstractNumId w:val="13"/>
  </w:num>
  <w:num w:numId="6">
    <w:abstractNumId w:val="0"/>
  </w:num>
  <w:num w:numId="7">
    <w:abstractNumId w:val="12"/>
  </w:num>
  <w:num w:numId="8">
    <w:abstractNumId w:val="10"/>
  </w:num>
  <w:num w:numId="9">
    <w:abstractNumId w:val="21"/>
  </w:num>
  <w:num w:numId="10">
    <w:abstractNumId w:val="3"/>
  </w:num>
  <w:num w:numId="11">
    <w:abstractNumId w:val="14"/>
  </w:num>
  <w:num w:numId="12">
    <w:abstractNumId w:val="2"/>
  </w:num>
  <w:num w:numId="13">
    <w:abstractNumId w:val="16"/>
  </w:num>
  <w:num w:numId="14">
    <w:abstractNumId w:val="17"/>
  </w:num>
  <w:num w:numId="15">
    <w:abstractNumId w:val="7"/>
  </w:num>
  <w:num w:numId="16">
    <w:abstractNumId w:val="9"/>
    <w:lvlOverride w:ilvl="0">
      <w:startOverride w:val="1"/>
    </w:lvlOverride>
  </w:num>
  <w:num w:numId="17">
    <w:abstractNumId w:val="4"/>
  </w:num>
  <w:num w:numId="18">
    <w:abstractNumId w:val="8"/>
  </w:num>
  <w:num w:numId="19">
    <w:abstractNumId w:val="19"/>
  </w:num>
  <w:num w:numId="20">
    <w:abstractNumId w:val="11"/>
  </w:num>
  <w:num w:numId="21">
    <w:abstractNumId w:val="15"/>
  </w:num>
  <w:num w:numId="22">
    <w:abstractNumId w:val="9"/>
  </w:num>
  <w:num w:numId="23">
    <w:abstractNumId w:val="9"/>
    <w:lvlOverride w:ilvl="0">
      <w:startOverride w:val="1"/>
    </w:lvlOverride>
  </w:num>
  <w:num w:numId="24">
    <w:abstractNumId w:val="5"/>
  </w:num>
  <w:num w:numId="25">
    <w:abstractNumId w:val="9"/>
    <w:lvlOverride w:ilvl="0">
      <w:startOverride w:val="1"/>
    </w:lvlOverride>
  </w:num>
  <w:num w:numId="26">
    <w:abstractNumId w:val="20"/>
  </w:num>
  <w:num w:numId="27">
    <w:abstractNumId w:val="9"/>
  </w:num>
  <w:num w:numId="28">
    <w:abstractNumId w:val="9"/>
  </w:num>
  <w:num w:numId="29">
    <w:abstractNumId w:val="9"/>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1D57"/>
    <w:rsid w:val="00002175"/>
    <w:rsid w:val="000025F6"/>
    <w:rsid w:val="00002E4B"/>
    <w:rsid w:val="000042E8"/>
    <w:rsid w:val="00004EBC"/>
    <w:rsid w:val="00005D9B"/>
    <w:rsid w:val="00006070"/>
    <w:rsid w:val="0000646C"/>
    <w:rsid w:val="00007F10"/>
    <w:rsid w:val="000104D2"/>
    <w:rsid w:val="0001076D"/>
    <w:rsid w:val="000107FD"/>
    <w:rsid w:val="00010CD6"/>
    <w:rsid w:val="0001213D"/>
    <w:rsid w:val="0001298F"/>
    <w:rsid w:val="00013165"/>
    <w:rsid w:val="00013843"/>
    <w:rsid w:val="00013D0A"/>
    <w:rsid w:val="00014EF6"/>
    <w:rsid w:val="000153CD"/>
    <w:rsid w:val="00016177"/>
    <w:rsid w:val="000162F4"/>
    <w:rsid w:val="00017232"/>
    <w:rsid w:val="00017844"/>
    <w:rsid w:val="00020165"/>
    <w:rsid w:val="000201F6"/>
    <w:rsid w:val="00020331"/>
    <w:rsid w:val="00020730"/>
    <w:rsid w:val="00022389"/>
    <w:rsid w:val="000235B9"/>
    <w:rsid w:val="0002394F"/>
    <w:rsid w:val="00023B2C"/>
    <w:rsid w:val="00025844"/>
    <w:rsid w:val="0002661E"/>
    <w:rsid w:val="00026EDB"/>
    <w:rsid w:val="00027DBE"/>
    <w:rsid w:val="000304A0"/>
    <w:rsid w:val="0003186B"/>
    <w:rsid w:val="000328D2"/>
    <w:rsid w:val="00032D16"/>
    <w:rsid w:val="00032F75"/>
    <w:rsid w:val="000336C1"/>
    <w:rsid w:val="00033C7F"/>
    <w:rsid w:val="0003444F"/>
    <w:rsid w:val="00035C30"/>
    <w:rsid w:val="00036216"/>
    <w:rsid w:val="00036F43"/>
    <w:rsid w:val="00037030"/>
    <w:rsid w:val="0004028A"/>
    <w:rsid w:val="00040A00"/>
    <w:rsid w:val="000411B9"/>
    <w:rsid w:val="000416FE"/>
    <w:rsid w:val="00041C12"/>
    <w:rsid w:val="00042563"/>
    <w:rsid w:val="00042F77"/>
    <w:rsid w:val="0004364E"/>
    <w:rsid w:val="00043FBD"/>
    <w:rsid w:val="00044F91"/>
    <w:rsid w:val="00045BEB"/>
    <w:rsid w:val="0004602E"/>
    <w:rsid w:val="00046D0B"/>
    <w:rsid w:val="00051722"/>
    <w:rsid w:val="00051D83"/>
    <w:rsid w:val="000532F8"/>
    <w:rsid w:val="00053A78"/>
    <w:rsid w:val="00053B86"/>
    <w:rsid w:val="00054875"/>
    <w:rsid w:val="00055D03"/>
    <w:rsid w:val="00055DD4"/>
    <w:rsid w:val="00056457"/>
    <w:rsid w:val="000566F9"/>
    <w:rsid w:val="00061B65"/>
    <w:rsid w:val="0006200B"/>
    <w:rsid w:val="0006426A"/>
    <w:rsid w:val="00065217"/>
    <w:rsid w:val="0006538F"/>
    <w:rsid w:val="00065596"/>
    <w:rsid w:val="00066B83"/>
    <w:rsid w:val="00066D98"/>
    <w:rsid w:val="000678CD"/>
    <w:rsid w:val="000679CC"/>
    <w:rsid w:val="00070296"/>
    <w:rsid w:val="00070484"/>
    <w:rsid w:val="00071355"/>
    <w:rsid w:val="00071720"/>
    <w:rsid w:val="00071A3D"/>
    <w:rsid w:val="00072926"/>
    <w:rsid w:val="00072C9C"/>
    <w:rsid w:val="00074169"/>
    <w:rsid w:val="000748B0"/>
    <w:rsid w:val="00075398"/>
    <w:rsid w:val="00075676"/>
    <w:rsid w:val="00077771"/>
    <w:rsid w:val="00077C6A"/>
    <w:rsid w:val="00077D15"/>
    <w:rsid w:val="00080EAD"/>
    <w:rsid w:val="00081608"/>
    <w:rsid w:val="00081611"/>
    <w:rsid w:val="00081DA2"/>
    <w:rsid w:val="000820E5"/>
    <w:rsid w:val="00082244"/>
    <w:rsid w:val="000828C2"/>
    <w:rsid w:val="00082B4B"/>
    <w:rsid w:val="00083754"/>
    <w:rsid w:val="000841A2"/>
    <w:rsid w:val="000851F5"/>
    <w:rsid w:val="00085A70"/>
    <w:rsid w:val="00092743"/>
    <w:rsid w:val="00092A7B"/>
    <w:rsid w:val="00094370"/>
    <w:rsid w:val="00094A91"/>
    <w:rsid w:val="00094EF4"/>
    <w:rsid w:val="000A0C31"/>
    <w:rsid w:val="000A1FDC"/>
    <w:rsid w:val="000A21BD"/>
    <w:rsid w:val="000A2E02"/>
    <w:rsid w:val="000A455C"/>
    <w:rsid w:val="000A58C9"/>
    <w:rsid w:val="000A5F98"/>
    <w:rsid w:val="000A73BB"/>
    <w:rsid w:val="000A786C"/>
    <w:rsid w:val="000B02DD"/>
    <w:rsid w:val="000B0881"/>
    <w:rsid w:val="000B1521"/>
    <w:rsid w:val="000B42CF"/>
    <w:rsid w:val="000B42F5"/>
    <w:rsid w:val="000B4527"/>
    <w:rsid w:val="000B5C6F"/>
    <w:rsid w:val="000B5CD7"/>
    <w:rsid w:val="000B625E"/>
    <w:rsid w:val="000B6941"/>
    <w:rsid w:val="000B6BF5"/>
    <w:rsid w:val="000B6C59"/>
    <w:rsid w:val="000B6EE0"/>
    <w:rsid w:val="000B7CDA"/>
    <w:rsid w:val="000B7D4A"/>
    <w:rsid w:val="000C0880"/>
    <w:rsid w:val="000C12E5"/>
    <w:rsid w:val="000C1A37"/>
    <w:rsid w:val="000C4453"/>
    <w:rsid w:val="000C529D"/>
    <w:rsid w:val="000C579D"/>
    <w:rsid w:val="000C7D8F"/>
    <w:rsid w:val="000D00E4"/>
    <w:rsid w:val="000D09DA"/>
    <w:rsid w:val="000D0A95"/>
    <w:rsid w:val="000D133A"/>
    <w:rsid w:val="000D143F"/>
    <w:rsid w:val="000D1673"/>
    <w:rsid w:val="000D16CA"/>
    <w:rsid w:val="000D265D"/>
    <w:rsid w:val="000D2CCE"/>
    <w:rsid w:val="000D3591"/>
    <w:rsid w:val="000D3CB4"/>
    <w:rsid w:val="000D4E04"/>
    <w:rsid w:val="000D5329"/>
    <w:rsid w:val="000D537D"/>
    <w:rsid w:val="000D5ED5"/>
    <w:rsid w:val="000D63A4"/>
    <w:rsid w:val="000D6915"/>
    <w:rsid w:val="000D7C57"/>
    <w:rsid w:val="000D7D00"/>
    <w:rsid w:val="000D7F78"/>
    <w:rsid w:val="000E1119"/>
    <w:rsid w:val="000E11E6"/>
    <w:rsid w:val="000E1C74"/>
    <w:rsid w:val="000E1CD8"/>
    <w:rsid w:val="000E2F8A"/>
    <w:rsid w:val="000E341B"/>
    <w:rsid w:val="000E3B0F"/>
    <w:rsid w:val="000E415C"/>
    <w:rsid w:val="000E543A"/>
    <w:rsid w:val="000E5C98"/>
    <w:rsid w:val="000E5E43"/>
    <w:rsid w:val="000E5F45"/>
    <w:rsid w:val="000E63DF"/>
    <w:rsid w:val="000E7115"/>
    <w:rsid w:val="000F132A"/>
    <w:rsid w:val="000F172C"/>
    <w:rsid w:val="000F5A8B"/>
    <w:rsid w:val="000F618F"/>
    <w:rsid w:val="000F685E"/>
    <w:rsid w:val="000F6EB5"/>
    <w:rsid w:val="000F7634"/>
    <w:rsid w:val="000F771C"/>
    <w:rsid w:val="0010001B"/>
    <w:rsid w:val="00101140"/>
    <w:rsid w:val="00101747"/>
    <w:rsid w:val="00101B35"/>
    <w:rsid w:val="00101D18"/>
    <w:rsid w:val="00101DE6"/>
    <w:rsid w:val="00102477"/>
    <w:rsid w:val="00103D09"/>
    <w:rsid w:val="00103D9C"/>
    <w:rsid w:val="0010513F"/>
    <w:rsid w:val="00105352"/>
    <w:rsid w:val="0010599D"/>
    <w:rsid w:val="001067A0"/>
    <w:rsid w:val="00106C3D"/>
    <w:rsid w:val="00107317"/>
    <w:rsid w:val="00111262"/>
    <w:rsid w:val="001133B6"/>
    <w:rsid w:val="001136A4"/>
    <w:rsid w:val="00113AD2"/>
    <w:rsid w:val="00113D02"/>
    <w:rsid w:val="00115DC2"/>
    <w:rsid w:val="00116451"/>
    <w:rsid w:val="001166F9"/>
    <w:rsid w:val="0011680D"/>
    <w:rsid w:val="00116AD2"/>
    <w:rsid w:val="00116EB4"/>
    <w:rsid w:val="00117432"/>
    <w:rsid w:val="0012010C"/>
    <w:rsid w:val="00123658"/>
    <w:rsid w:val="001236E6"/>
    <w:rsid w:val="00123B6C"/>
    <w:rsid w:val="00123F2B"/>
    <w:rsid w:val="00124177"/>
    <w:rsid w:val="001253C6"/>
    <w:rsid w:val="001256E2"/>
    <w:rsid w:val="0013042D"/>
    <w:rsid w:val="00130806"/>
    <w:rsid w:val="00131969"/>
    <w:rsid w:val="00131B28"/>
    <w:rsid w:val="001326F7"/>
    <w:rsid w:val="00132867"/>
    <w:rsid w:val="0013355C"/>
    <w:rsid w:val="00134090"/>
    <w:rsid w:val="001340E5"/>
    <w:rsid w:val="001349B9"/>
    <w:rsid w:val="00134D52"/>
    <w:rsid w:val="00135034"/>
    <w:rsid w:val="001352FA"/>
    <w:rsid w:val="0013547C"/>
    <w:rsid w:val="0013567C"/>
    <w:rsid w:val="00135AD9"/>
    <w:rsid w:val="00136DCA"/>
    <w:rsid w:val="001412D7"/>
    <w:rsid w:val="00143BD9"/>
    <w:rsid w:val="00146224"/>
    <w:rsid w:val="00146C27"/>
    <w:rsid w:val="00146DCC"/>
    <w:rsid w:val="0014752E"/>
    <w:rsid w:val="0014793D"/>
    <w:rsid w:val="0015048A"/>
    <w:rsid w:val="00150C2F"/>
    <w:rsid w:val="00150DFB"/>
    <w:rsid w:val="00150F7F"/>
    <w:rsid w:val="0015196B"/>
    <w:rsid w:val="00152839"/>
    <w:rsid w:val="001531CB"/>
    <w:rsid w:val="00155645"/>
    <w:rsid w:val="00155F84"/>
    <w:rsid w:val="00156A5E"/>
    <w:rsid w:val="001577C0"/>
    <w:rsid w:val="00160B86"/>
    <w:rsid w:val="0016365C"/>
    <w:rsid w:val="00165583"/>
    <w:rsid w:val="00165AE4"/>
    <w:rsid w:val="0016751F"/>
    <w:rsid w:val="00170123"/>
    <w:rsid w:val="001702AF"/>
    <w:rsid w:val="00170649"/>
    <w:rsid w:val="00170B9F"/>
    <w:rsid w:val="00173522"/>
    <w:rsid w:val="00173BFE"/>
    <w:rsid w:val="001745B3"/>
    <w:rsid w:val="00174F81"/>
    <w:rsid w:val="00175134"/>
    <w:rsid w:val="00175302"/>
    <w:rsid w:val="001755AD"/>
    <w:rsid w:val="001759B5"/>
    <w:rsid w:val="00175C81"/>
    <w:rsid w:val="00176D48"/>
    <w:rsid w:val="00177C1E"/>
    <w:rsid w:val="00180560"/>
    <w:rsid w:val="001826AD"/>
    <w:rsid w:val="001839C6"/>
    <w:rsid w:val="0018603F"/>
    <w:rsid w:val="00186480"/>
    <w:rsid w:val="001873E0"/>
    <w:rsid w:val="001902B0"/>
    <w:rsid w:val="00191725"/>
    <w:rsid w:val="0019381C"/>
    <w:rsid w:val="00195CB9"/>
    <w:rsid w:val="00196479"/>
    <w:rsid w:val="00196B4B"/>
    <w:rsid w:val="00196E55"/>
    <w:rsid w:val="00197795"/>
    <w:rsid w:val="00197C23"/>
    <w:rsid w:val="001A0205"/>
    <w:rsid w:val="001A0318"/>
    <w:rsid w:val="001A0DF1"/>
    <w:rsid w:val="001A0F86"/>
    <w:rsid w:val="001A143E"/>
    <w:rsid w:val="001A1BEE"/>
    <w:rsid w:val="001A31C9"/>
    <w:rsid w:val="001A4586"/>
    <w:rsid w:val="001A5853"/>
    <w:rsid w:val="001A5C87"/>
    <w:rsid w:val="001A5E53"/>
    <w:rsid w:val="001A68EE"/>
    <w:rsid w:val="001A6A79"/>
    <w:rsid w:val="001B0EFF"/>
    <w:rsid w:val="001B0F56"/>
    <w:rsid w:val="001B1691"/>
    <w:rsid w:val="001B1937"/>
    <w:rsid w:val="001B6405"/>
    <w:rsid w:val="001B69E1"/>
    <w:rsid w:val="001B6A75"/>
    <w:rsid w:val="001B6E77"/>
    <w:rsid w:val="001B7A4E"/>
    <w:rsid w:val="001B7AE1"/>
    <w:rsid w:val="001B7AF5"/>
    <w:rsid w:val="001C0E9B"/>
    <w:rsid w:val="001C225F"/>
    <w:rsid w:val="001C4E62"/>
    <w:rsid w:val="001C5593"/>
    <w:rsid w:val="001C5EC7"/>
    <w:rsid w:val="001C6583"/>
    <w:rsid w:val="001C7516"/>
    <w:rsid w:val="001C7C3E"/>
    <w:rsid w:val="001D2E4B"/>
    <w:rsid w:val="001D3150"/>
    <w:rsid w:val="001D32E8"/>
    <w:rsid w:val="001D4050"/>
    <w:rsid w:val="001D4A68"/>
    <w:rsid w:val="001D7B41"/>
    <w:rsid w:val="001D7EAD"/>
    <w:rsid w:val="001E0746"/>
    <w:rsid w:val="001E0AE2"/>
    <w:rsid w:val="001E1718"/>
    <w:rsid w:val="001E1F84"/>
    <w:rsid w:val="001E2025"/>
    <w:rsid w:val="001E38CD"/>
    <w:rsid w:val="001E3C0A"/>
    <w:rsid w:val="001E509C"/>
    <w:rsid w:val="001E639A"/>
    <w:rsid w:val="001E6C30"/>
    <w:rsid w:val="001E6C32"/>
    <w:rsid w:val="001F08F7"/>
    <w:rsid w:val="001F2D9F"/>
    <w:rsid w:val="001F373C"/>
    <w:rsid w:val="001F4744"/>
    <w:rsid w:val="001F4C4D"/>
    <w:rsid w:val="001F65D7"/>
    <w:rsid w:val="001F6D97"/>
    <w:rsid w:val="00200061"/>
    <w:rsid w:val="00200256"/>
    <w:rsid w:val="00200CC6"/>
    <w:rsid w:val="002015AA"/>
    <w:rsid w:val="0020193B"/>
    <w:rsid w:val="002027BC"/>
    <w:rsid w:val="00202FBA"/>
    <w:rsid w:val="00203C69"/>
    <w:rsid w:val="002056C7"/>
    <w:rsid w:val="002058F9"/>
    <w:rsid w:val="002068C6"/>
    <w:rsid w:val="00207A93"/>
    <w:rsid w:val="00207FF7"/>
    <w:rsid w:val="00210023"/>
    <w:rsid w:val="00210160"/>
    <w:rsid w:val="00210D19"/>
    <w:rsid w:val="00210E52"/>
    <w:rsid w:val="00212939"/>
    <w:rsid w:val="0021446B"/>
    <w:rsid w:val="00214DFC"/>
    <w:rsid w:val="002162DC"/>
    <w:rsid w:val="00216EA8"/>
    <w:rsid w:val="002175BC"/>
    <w:rsid w:val="00217FA8"/>
    <w:rsid w:val="00220BC7"/>
    <w:rsid w:val="00220DDE"/>
    <w:rsid w:val="00224340"/>
    <w:rsid w:val="00225401"/>
    <w:rsid w:val="00225886"/>
    <w:rsid w:val="00226441"/>
    <w:rsid w:val="00231C59"/>
    <w:rsid w:val="00231CB3"/>
    <w:rsid w:val="0023225B"/>
    <w:rsid w:val="00232DEA"/>
    <w:rsid w:val="0023346F"/>
    <w:rsid w:val="00233D6B"/>
    <w:rsid w:val="0023475A"/>
    <w:rsid w:val="0023489D"/>
    <w:rsid w:val="002350C5"/>
    <w:rsid w:val="0023592B"/>
    <w:rsid w:val="00236478"/>
    <w:rsid w:val="0023656D"/>
    <w:rsid w:val="002366ED"/>
    <w:rsid w:val="00240E6F"/>
    <w:rsid w:val="00240EC1"/>
    <w:rsid w:val="00242223"/>
    <w:rsid w:val="00244195"/>
    <w:rsid w:val="00244FEF"/>
    <w:rsid w:val="002455EC"/>
    <w:rsid w:val="0024693B"/>
    <w:rsid w:val="002512CA"/>
    <w:rsid w:val="002512DB"/>
    <w:rsid w:val="002523C2"/>
    <w:rsid w:val="00253A91"/>
    <w:rsid w:val="00253C56"/>
    <w:rsid w:val="002543CC"/>
    <w:rsid w:val="0025535A"/>
    <w:rsid w:val="002553D1"/>
    <w:rsid w:val="00255F68"/>
    <w:rsid w:val="00256333"/>
    <w:rsid w:val="00256E83"/>
    <w:rsid w:val="002577CC"/>
    <w:rsid w:val="00257F0C"/>
    <w:rsid w:val="002627BF"/>
    <w:rsid w:val="0026462A"/>
    <w:rsid w:val="002649EA"/>
    <w:rsid w:val="002650EE"/>
    <w:rsid w:val="00265734"/>
    <w:rsid w:val="00265960"/>
    <w:rsid w:val="002672BF"/>
    <w:rsid w:val="00270D70"/>
    <w:rsid w:val="0027259F"/>
    <w:rsid w:val="00272B8E"/>
    <w:rsid w:val="00273989"/>
    <w:rsid w:val="0027476B"/>
    <w:rsid w:val="00274CCF"/>
    <w:rsid w:val="00277713"/>
    <w:rsid w:val="00280D09"/>
    <w:rsid w:val="0028190A"/>
    <w:rsid w:val="00282A65"/>
    <w:rsid w:val="00283A05"/>
    <w:rsid w:val="00284BCA"/>
    <w:rsid w:val="00285233"/>
    <w:rsid w:val="00285AC7"/>
    <w:rsid w:val="00285EBD"/>
    <w:rsid w:val="00286995"/>
    <w:rsid w:val="00287326"/>
    <w:rsid w:val="00287573"/>
    <w:rsid w:val="0029298C"/>
    <w:rsid w:val="00292BC8"/>
    <w:rsid w:val="00292FDD"/>
    <w:rsid w:val="0029321C"/>
    <w:rsid w:val="00293E04"/>
    <w:rsid w:val="002941A2"/>
    <w:rsid w:val="00294688"/>
    <w:rsid w:val="00294E87"/>
    <w:rsid w:val="00294F2D"/>
    <w:rsid w:val="00295E8A"/>
    <w:rsid w:val="00295EE2"/>
    <w:rsid w:val="00296086"/>
    <w:rsid w:val="00297560"/>
    <w:rsid w:val="00297798"/>
    <w:rsid w:val="002A2915"/>
    <w:rsid w:val="002A2AE0"/>
    <w:rsid w:val="002A363A"/>
    <w:rsid w:val="002A4429"/>
    <w:rsid w:val="002A521E"/>
    <w:rsid w:val="002A582B"/>
    <w:rsid w:val="002A59E8"/>
    <w:rsid w:val="002A6239"/>
    <w:rsid w:val="002B06B9"/>
    <w:rsid w:val="002B1FE7"/>
    <w:rsid w:val="002B24D6"/>
    <w:rsid w:val="002B2CE1"/>
    <w:rsid w:val="002B2E61"/>
    <w:rsid w:val="002B3CEB"/>
    <w:rsid w:val="002B486F"/>
    <w:rsid w:val="002B48AD"/>
    <w:rsid w:val="002B5615"/>
    <w:rsid w:val="002B578E"/>
    <w:rsid w:val="002B5D90"/>
    <w:rsid w:val="002B607C"/>
    <w:rsid w:val="002B611E"/>
    <w:rsid w:val="002B65E8"/>
    <w:rsid w:val="002B6A9C"/>
    <w:rsid w:val="002B7F73"/>
    <w:rsid w:val="002C0C77"/>
    <w:rsid w:val="002C1209"/>
    <w:rsid w:val="002C12A7"/>
    <w:rsid w:val="002C1C17"/>
    <w:rsid w:val="002C2388"/>
    <w:rsid w:val="002C2F29"/>
    <w:rsid w:val="002C2F53"/>
    <w:rsid w:val="002C41CE"/>
    <w:rsid w:val="002C52A2"/>
    <w:rsid w:val="002C6E7C"/>
    <w:rsid w:val="002C77E3"/>
    <w:rsid w:val="002C7BA4"/>
    <w:rsid w:val="002C7D09"/>
    <w:rsid w:val="002D0AF4"/>
    <w:rsid w:val="002D17C7"/>
    <w:rsid w:val="002D2FD2"/>
    <w:rsid w:val="002D3576"/>
    <w:rsid w:val="002D41D3"/>
    <w:rsid w:val="002D44B7"/>
    <w:rsid w:val="002D4B15"/>
    <w:rsid w:val="002D54F7"/>
    <w:rsid w:val="002D7E48"/>
    <w:rsid w:val="002E0A76"/>
    <w:rsid w:val="002E0B02"/>
    <w:rsid w:val="002E12EF"/>
    <w:rsid w:val="002E136A"/>
    <w:rsid w:val="002E1983"/>
    <w:rsid w:val="002E1992"/>
    <w:rsid w:val="002E224C"/>
    <w:rsid w:val="002E26F8"/>
    <w:rsid w:val="002E32BA"/>
    <w:rsid w:val="002E3533"/>
    <w:rsid w:val="002E3D01"/>
    <w:rsid w:val="002E498E"/>
    <w:rsid w:val="002E577A"/>
    <w:rsid w:val="002E6051"/>
    <w:rsid w:val="002E671C"/>
    <w:rsid w:val="002E7C6D"/>
    <w:rsid w:val="002F1229"/>
    <w:rsid w:val="002F1B58"/>
    <w:rsid w:val="002F1D4A"/>
    <w:rsid w:val="002F21E0"/>
    <w:rsid w:val="002F2895"/>
    <w:rsid w:val="002F2BEC"/>
    <w:rsid w:val="002F438E"/>
    <w:rsid w:val="002F4467"/>
    <w:rsid w:val="002F4BF3"/>
    <w:rsid w:val="002F6ADB"/>
    <w:rsid w:val="002F7315"/>
    <w:rsid w:val="002F73A9"/>
    <w:rsid w:val="00300251"/>
    <w:rsid w:val="00300BC3"/>
    <w:rsid w:val="00301CAE"/>
    <w:rsid w:val="003041C0"/>
    <w:rsid w:val="003044B7"/>
    <w:rsid w:val="00304AC9"/>
    <w:rsid w:val="003050A8"/>
    <w:rsid w:val="00306A5B"/>
    <w:rsid w:val="0030701C"/>
    <w:rsid w:val="0030780C"/>
    <w:rsid w:val="003078D3"/>
    <w:rsid w:val="00307D4A"/>
    <w:rsid w:val="00307DEA"/>
    <w:rsid w:val="003106C8"/>
    <w:rsid w:val="0031103F"/>
    <w:rsid w:val="0031120F"/>
    <w:rsid w:val="003113AC"/>
    <w:rsid w:val="0031187C"/>
    <w:rsid w:val="003126CA"/>
    <w:rsid w:val="00312F21"/>
    <w:rsid w:val="00316190"/>
    <w:rsid w:val="0031659C"/>
    <w:rsid w:val="003169F8"/>
    <w:rsid w:val="00317340"/>
    <w:rsid w:val="00320217"/>
    <w:rsid w:val="00321785"/>
    <w:rsid w:val="00321860"/>
    <w:rsid w:val="003220C2"/>
    <w:rsid w:val="0032376E"/>
    <w:rsid w:val="003239C4"/>
    <w:rsid w:val="00323BFF"/>
    <w:rsid w:val="00323E61"/>
    <w:rsid w:val="003243FB"/>
    <w:rsid w:val="00324C49"/>
    <w:rsid w:val="0032543C"/>
    <w:rsid w:val="00325447"/>
    <w:rsid w:val="003260E5"/>
    <w:rsid w:val="003260EE"/>
    <w:rsid w:val="0032736A"/>
    <w:rsid w:val="00330723"/>
    <w:rsid w:val="0033078E"/>
    <w:rsid w:val="003312B3"/>
    <w:rsid w:val="00331758"/>
    <w:rsid w:val="00331A46"/>
    <w:rsid w:val="003339BA"/>
    <w:rsid w:val="00335C08"/>
    <w:rsid w:val="00337BC2"/>
    <w:rsid w:val="0034054A"/>
    <w:rsid w:val="00342142"/>
    <w:rsid w:val="003431BF"/>
    <w:rsid w:val="003443D8"/>
    <w:rsid w:val="00346671"/>
    <w:rsid w:val="00346A15"/>
    <w:rsid w:val="00346CC2"/>
    <w:rsid w:val="00346D0D"/>
    <w:rsid w:val="00347185"/>
    <w:rsid w:val="00347D6B"/>
    <w:rsid w:val="00351DE7"/>
    <w:rsid w:val="00352509"/>
    <w:rsid w:val="003531B9"/>
    <w:rsid w:val="003531D4"/>
    <w:rsid w:val="00353215"/>
    <w:rsid w:val="00353371"/>
    <w:rsid w:val="003544AA"/>
    <w:rsid w:val="003550C1"/>
    <w:rsid w:val="003567E6"/>
    <w:rsid w:val="00356B4F"/>
    <w:rsid w:val="003604D9"/>
    <w:rsid w:val="00360832"/>
    <w:rsid w:val="00360CAD"/>
    <w:rsid w:val="003610A0"/>
    <w:rsid w:val="00361490"/>
    <w:rsid w:val="0036152E"/>
    <w:rsid w:val="00361FF5"/>
    <w:rsid w:val="00362B50"/>
    <w:rsid w:val="003634BE"/>
    <w:rsid w:val="00363F0F"/>
    <w:rsid w:val="00365A78"/>
    <w:rsid w:val="0037251E"/>
    <w:rsid w:val="00372F78"/>
    <w:rsid w:val="0037348B"/>
    <w:rsid w:val="00373FD5"/>
    <w:rsid w:val="0037428A"/>
    <w:rsid w:val="0037773B"/>
    <w:rsid w:val="00380207"/>
    <w:rsid w:val="003804DF"/>
    <w:rsid w:val="00382D17"/>
    <w:rsid w:val="0038351A"/>
    <w:rsid w:val="00383E8B"/>
    <w:rsid w:val="00384273"/>
    <w:rsid w:val="00384C4A"/>
    <w:rsid w:val="00384F58"/>
    <w:rsid w:val="003860FF"/>
    <w:rsid w:val="003876FC"/>
    <w:rsid w:val="00387BC1"/>
    <w:rsid w:val="003915BE"/>
    <w:rsid w:val="003916F8"/>
    <w:rsid w:val="0039189A"/>
    <w:rsid w:val="0039196A"/>
    <w:rsid w:val="00393B36"/>
    <w:rsid w:val="0039585E"/>
    <w:rsid w:val="00395FE4"/>
    <w:rsid w:val="00396B19"/>
    <w:rsid w:val="003A006B"/>
    <w:rsid w:val="003A1D5F"/>
    <w:rsid w:val="003A29F1"/>
    <w:rsid w:val="003A41EB"/>
    <w:rsid w:val="003A443E"/>
    <w:rsid w:val="003A46E2"/>
    <w:rsid w:val="003A4D89"/>
    <w:rsid w:val="003A6083"/>
    <w:rsid w:val="003A7F0E"/>
    <w:rsid w:val="003B12AB"/>
    <w:rsid w:val="003B1323"/>
    <w:rsid w:val="003B145B"/>
    <w:rsid w:val="003B1ECC"/>
    <w:rsid w:val="003B2F4B"/>
    <w:rsid w:val="003B3CA6"/>
    <w:rsid w:val="003B4D55"/>
    <w:rsid w:val="003B4DA0"/>
    <w:rsid w:val="003B4EC5"/>
    <w:rsid w:val="003B55B0"/>
    <w:rsid w:val="003B5849"/>
    <w:rsid w:val="003B6050"/>
    <w:rsid w:val="003B7590"/>
    <w:rsid w:val="003C02DE"/>
    <w:rsid w:val="003C0895"/>
    <w:rsid w:val="003C1F0D"/>
    <w:rsid w:val="003C2432"/>
    <w:rsid w:val="003C2700"/>
    <w:rsid w:val="003C280E"/>
    <w:rsid w:val="003C35CF"/>
    <w:rsid w:val="003C5811"/>
    <w:rsid w:val="003C5A5B"/>
    <w:rsid w:val="003C5EE6"/>
    <w:rsid w:val="003C61D8"/>
    <w:rsid w:val="003D0367"/>
    <w:rsid w:val="003D17AD"/>
    <w:rsid w:val="003D1A06"/>
    <w:rsid w:val="003D2292"/>
    <w:rsid w:val="003D4D90"/>
    <w:rsid w:val="003D5BDB"/>
    <w:rsid w:val="003D6AF4"/>
    <w:rsid w:val="003D7074"/>
    <w:rsid w:val="003D7131"/>
    <w:rsid w:val="003D7537"/>
    <w:rsid w:val="003E050E"/>
    <w:rsid w:val="003E10ED"/>
    <w:rsid w:val="003E120B"/>
    <w:rsid w:val="003E31B3"/>
    <w:rsid w:val="003E3524"/>
    <w:rsid w:val="003E3B60"/>
    <w:rsid w:val="003E40CD"/>
    <w:rsid w:val="003E6484"/>
    <w:rsid w:val="003E67FF"/>
    <w:rsid w:val="003E6C5C"/>
    <w:rsid w:val="003E78AA"/>
    <w:rsid w:val="003F0537"/>
    <w:rsid w:val="003F05E5"/>
    <w:rsid w:val="003F1661"/>
    <w:rsid w:val="003F1B8A"/>
    <w:rsid w:val="003F220F"/>
    <w:rsid w:val="003F2220"/>
    <w:rsid w:val="003F22AB"/>
    <w:rsid w:val="003F3425"/>
    <w:rsid w:val="003F3715"/>
    <w:rsid w:val="003F3BEB"/>
    <w:rsid w:val="003F3FEB"/>
    <w:rsid w:val="003F57FC"/>
    <w:rsid w:val="003F5970"/>
    <w:rsid w:val="003F5A17"/>
    <w:rsid w:val="003F7505"/>
    <w:rsid w:val="0040188E"/>
    <w:rsid w:val="00401A12"/>
    <w:rsid w:val="00401D25"/>
    <w:rsid w:val="00402115"/>
    <w:rsid w:val="00402CF9"/>
    <w:rsid w:val="004043BA"/>
    <w:rsid w:val="00404CA6"/>
    <w:rsid w:val="00404E17"/>
    <w:rsid w:val="00405044"/>
    <w:rsid w:val="00405904"/>
    <w:rsid w:val="0040653E"/>
    <w:rsid w:val="004065E7"/>
    <w:rsid w:val="00406D9C"/>
    <w:rsid w:val="00410017"/>
    <w:rsid w:val="00410318"/>
    <w:rsid w:val="00411B53"/>
    <w:rsid w:val="00412E88"/>
    <w:rsid w:val="00413B6E"/>
    <w:rsid w:val="00413FB1"/>
    <w:rsid w:val="00414E76"/>
    <w:rsid w:val="00414EDD"/>
    <w:rsid w:val="00416A99"/>
    <w:rsid w:val="00420AD1"/>
    <w:rsid w:val="0042315B"/>
    <w:rsid w:val="0042436E"/>
    <w:rsid w:val="004253ED"/>
    <w:rsid w:val="00425430"/>
    <w:rsid w:val="00425D81"/>
    <w:rsid w:val="00426883"/>
    <w:rsid w:val="004268E3"/>
    <w:rsid w:val="004304F6"/>
    <w:rsid w:val="00430F69"/>
    <w:rsid w:val="004312DF"/>
    <w:rsid w:val="00432856"/>
    <w:rsid w:val="00432A6F"/>
    <w:rsid w:val="00432A71"/>
    <w:rsid w:val="00432B64"/>
    <w:rsid w:val="00433619"/>
    <w:rsid w:val="00433A87"/>
    <w:rsid w:val="004346A3"/>
    <w:rsid w:val="004358F1"/>
    <w:rsid w:val="00437559"/>
    <w:rsid w:val="00437582"/>
    <w:rsid w:val="00443147"/>
    <w:rsid w:val="004434E9"/>
    <w:rsid w:val="004436AB"/>
    <w:rsid w:val="00443933"/>
    <w:rsid w:val="00443BA6"/>
    <w:rsid w:val="00443D74"/>
    <w:rsid w:val="00444700"/>
    <w:rsid w:val="00451D87"/>
    <w:rsid w:val="004531A1"/>
    <w:rsid w:val="00453AC2"/>
    <w:rsid w:val="0045555B"/>
    <w:rsid w:val="00455704"/>
    <w:rsid w:val="00455A84"/>
    <w:rsid w:val="00455B26"/>
    <w:rsid w:val="00456401"/>
    <w:rsid w:val="0045664F"/>
    <w:rsid w:val="004567A0"/>
    <w:rsid w:val="00457320"/>
    <w:rsid w:val="00462203"/>
    <w:rsid w:val="0046296C"/>
    <w:rsid w:val="004639BE"/>
    <w:rsid w:val="00463A98"/>
    <w:rsid w:val="00464AF1"/>
    <w:rsid w:val="00465FDF"/>
    <w:rsid w:val="00466102"/>
    <w:rsid w:val="00466590"/>
    <w:rsid w:val="00466945"/>
    <w:rsid w:val="00470D36"/>
    <w:rsid w:val="00471986"/>
    <w:rsid w:val="00471C60"/>
    <w:rsid w:val="00471D62"/>
    <w:rsid w:val="00473367"/>
    <w:rsid w:val="004758D4"/>
    <w:rsid w:val="00477FC4"/>
    <w:rsid w:val="0048088D"/>
    <w:rsid w:val="004823BB"/>
    <w:rsid w:val="00482D27"/>
    <w:rsid w:val="004830B9"/>
    <w:rsid w:val="00484067"/>
    <w:rsid w:val="0048457E"/>
    <w:rsid w:val="0048488A"/>
    <w:rsid w:val="00485013"/>
    <w:rsid w:val="00485100"/>
    <w:rsid w:val="00485799"/>
    <w:rsid w:val="00485995"/>
    <w:rsid w:val="00485AB6"/>
    <w:rsid w:val="00486218"/>
    <w:rsid w:val="004867EE"/>
    <w:rsid w:val="00486802"/>
    <w:rsid w:val="004909C7"/>
    <w:rsid w:val="004918E8"/>
    <w:rsid w:val="00491DD1"/>
    <w:rsid w:val="0049231C"/>
    <w:rsid w:val="00493E55"/>
    <w:rsid w:val="0049424A"/>
    <w:rsid w:val="00495652"/>
    <w:rsid w:val="00495902"/>
    <w:rsid w:val="00495DFF"/>
    <w:rsid w:val="004961DB"/>
    <w:rsid w:val="00497061"/>
    <w:rsid w:val="00497C5D"/>
    <w:rsid w:val="004A0986"/>
    <w:rsid w:val="004A1641"/>
    <w:rsid w:val="004A1CC7"/>
    <w:rsid w:val="004A204B"/>
    <w:rsid w:val="004A33F4"/>
    <w:rsid w:val="004A58FF"/>
    <w:rsid w:val="004A73B8"/>
    <w:rsid w:val="004A76E3"/>
    <w:rsid w:val="004B0FD2"/>
    <w:rsid w:val="004B1AFC"/>
    <w:rsid w:val="004B295E"/>
    <w:rsid w:val="004B3726"/>
    <w:rsid w:val="004B39C4"/>
    <w:rsid w:val="004B3CCB"/>
    <w:rsid w:val="004B4829"/>
    <w:rsid w:val="004B5F5F"/>
    <w:rsid w:val="004B6915"/>
    <w:rsid w:val="004B6931"/>
    <w:rsid w:val="004B71D7"/>
    <w:rsid w:val="004B7D7D"/>
    <w:rsid w:val="004B7FFA"/>
    <w:rsid w:val="004C12FE"/>
    <w:rsid w:val="004C1CC4"/>
    <w:rsid w:val="004C28CB"/>
    <w:rsid w:val="004C4606"/>
    <w:rsid w:val="004C5CB6"/>
    <w:rsid w:val="004C6C52"/>
    <w:rsid w:val="004D38C9"/>
    <w:rsid w:val="004D44B3"/>
    <w:rsid w:val="004D4E08"/>
    <w:rsid w:val="004D4F9A"/>
    <w:rsid w:val="004D665D"/>
    <w:rsid w:val="004D6865"/>
    <w:rsid w:val="004D7212"/>
    <w:rsid w:val="004E0178"/>
    <w:rsid w:val="004E0DC7"/>
    <w:rsid w:val="004E1F0E"/>
    <w:rsid w:val="004E232A"/>
    <w:rsid w:val="004E30A8"/>
    <w:rsid w:val="004E3F93"/>
    <w:rsid w:val="004E6BAB"/>
    <w:rsid w:val="004E710C"/>
    <w:rsid w:val="004F0DC2"/>
    <w:rsid w:val="004F0F25"/>
    <w:rsid w:val="004F164E"/>
    <w:rsid w:val="004F335B"/>
    <w:rsid w:val="004F3E92"/>
    <w:rsid w:val="004F6467"/>
    <w:rsid w:val="004F77BF"/>
    <w:rsid w:val="004F7F17"/>
    <w:rsid w:val="00500AA3"/>
    <w:rsid w:val="00502229"/>
    <w:rsid w:val="005026E6"/>
    <w:rsid w:val="00502CEE"/>
    <w:rsid w:val="00502F04"/>
    <w:rsid w:val="00503F72"/>
    <w:rsid w:val="00504231"/>
    <w:rsid w:val="005043C9"/>
    <w:rsid w:val="005065AB"/>
    <w:rsid w:val="00506843"/>
    <w:rsid w:val="00506C2A"/>
    <w:rsid w:val="00507708"/>
    <w:rsid w:val="00510773"/>
    <w:rsid w:val="0051081B"/>
    <w:rsid w:val="005116A9"/>
    <w:rsid w:val="00511716"/>
    <w:rsid w:val="005117D4"/>
    <w:rsid w:val="00512D06"/>
    <w:rsid w:val="00513302"/>
    <w:rsid w:val="00513532"/>
    <w:rsid w:val="005147C5"/>
    <w:rsid w:val="005148A7"/>
    <w:rsid w:val="00514B7F"/>
    <w:rsid w:val="005151B0"/>
    <w:rsid w:val="005154AC"/>
    <w:rsid w:val="0051555D"/>
    <w:rsid w:val="005158C9"/>
    <w:rsid w:val="00516D23"/>
    <w:rsid w:val="005177CD"/>
    <w:rsid w:val="00517B37"/>
    <w:rsid w:val="00520765"/>
    <w:rsid w:val="00520B28"/>
    <w:rsid w:val="00521709"/>
    <w:rsid w:val="00521726"/>
    <w:rsid w:val="00521C31"/>
    <w:rsid w:val="00521F2A"/>
    <w:rsid w:val="00524656"/>
    <w:rsid w:val="00524CE1"/>
    <w:rsid w:val="00524DBF"/>
    <w:rsid w:val="0052560F"/>
    <w:rsid w:val="005257B7"/>
    <w:rsid w:val="00526FC1"/>
    <w:rsid w:val="0052734C"/>
    <w:rsid w:val="00530400"/>
    <w:rsid w:val="00531199"/>
    <w:rsid w:val="005322AE"/>
    <w:rsid w:val="00532E91"/>
    <w:rsid w:val="0053440B"/>
    <w:rsid w:val="005346AE"/>
    <w:rsid w:val="0053560C"/>
    <w:rsid w:val="0053588A"/>
    <w:rsid w:val="00537277"/>
    <w:rsid w:val="00537F39"/>
    <w:rsid w:val="00540858"/>
    <w:rsid w:val="005418E0"/>
    <w:rsid w:val="00541B89"/>
    <w:rsid w:val="0054220F"/>
    <w:rsid w:val="00543008"/>
    <w:rsid w:val="0054330F"/>
    <w:rsid w:val="00545DCE"/>
    <w:rsid w:val="00546124"/>
    <w:rsid w:val="005478F6"/>
    <w:rsid w:val="005516C3"/>
    <w:rsid w:val="0055218F"/>
    <w:rsid w:val="005521A7"/>
    <w:rsid w:val="005524DF"/>
    <w:rsid w:val="00554FCC"/>
    <w:rsid w:val="00555810"/>
    <w:rsid w:val="00555863"/>
    <w:rsid w:val="005560C0"/>
    <w:rsid w:val="00556573"/>
    <w:rsid w:val="00556AE9"/>
    <w:rsid w:val="00556CD2"/>
    <w:rsid w:val="00557107"/>
    <w:rsid w:val="005572AB"/>
    <w:rsid w:val="00557D51"/>
    <w:rsid w:val="0056022A"/>
    <w:rsid w:val="005602ED"/>
    <w:rsid w:val="00561062"/>
    <w:rsid w:val="00561069"/>
    <w:rsid w:val="00561F86"/>
    <w:rsid w:val="00563EA4"/>
    <w:rsid w:val="00564118"/>
    <w:rsid w:val="005643CB"/>
    <w:rsid w:val="00564BC4"/>
    <w:rsid w:val="00564EA7"/>
    <w:rsid w:val="005650F5"/>
    <w:rsid w:val="00565D96"/>
    <w:rsid w:val="00567189"/>
    <w:rsid w:val="00570391"/>
    <w:rsid w:val="00573E73"/>
    <w:rsid w:val="00573E8E"/>
    <w:rsid w:val="00574E5A"/>
    <w:rsid w:val="0057563C"/>
    <w:rsid w:val="005760F7"/>
    <w:rsid w:val="00576A6F"/>
    <w:rsid w:val="005803FE"/>
    <w:rsid w:val="00580715"/>
    <w:rsid w:val="005808DD"/>
    <w:rsid w:val="005810D9"/>
    <w:rsid w:val="005824AC"/>
    <w:rsid w:val="0058350F"/>
    <w:rsid w:val="0058487D"/>
    <w:rsid w:val="00584DB2"/>
    <w:rsid w:val="00584F8F"/>
    <w:rsid w:val="00585106"/>
    <w:rsid w:val="00585122"/>
    <w:rsid w:val="005855ED"/>
    <w:rsid w:val="00585FB8"/>
    <w:rsid w:val="0058613F"/>
    <w:rsid w:val="00586406"/>
    <w:rsid w:val="00586AD6"/>
    <w:rsid w:val="00586DDC"/>
    <w:rsid w:val="0058789B"/>
    <w:rsid w:val="005901A9"/>
    <w:rsid w:val="00590436"/>
    <w:rsid w:val="005907E1"/>
    <w:rsid w:val="00593AFA"/>
    <w:rsid w:val="00593BFE"/>
    <w:rsid w:val="00593EAF"/>
    <w:rsid w:val="00594873"/>
    <w:rsid w:val="0059560A"/>
    <w:rsid w:val="005959E5"/>
    <w:rsid w:val="00595EE3"/>
    <w:rsid w:val="005977F1"/>
    <w:rsid w:val="0059789F"/>
    <w:rsid w:val="00597975"/>
    <w:rsid w:val="005A12F7"/>
    <w:rsid w:val="005A14F5"/>
    <w:rsid w:val="005A1CE3"/>
    <w:rsid w:val="005A3501"/>
    <w:rsid w:val="005A38C3"/>
    <w:rsid w:val="005A3A3C"/>
    <w:rsid w:val="005A3C4E"/>
    <w:rsid w:val="005A4C46"/>
    <w:rsid w:val="005A4DCC"/>
    <w:rsid w:val="005A4EDC"/>
    <w:rsid w:val="005A5CFE"/>
    <w:rsid w:val="005B0118"/>
    <w:rsid w:val="005B0EB7"/>
    <w:rsid w:val="005B0F74"/>
    <w:rsid w:val="005B15C2"/>
    <w:rsid w:val="005B1D2A"/>
    <w:rsid w:val="005B2ABC"/>
    <w:rsid w:val="005B2F19"/>
    <w:rsid w:val="005B33CE"/>
    <w:rsid w:val="005B3784"/>
    <w:rsid w:val="005B4245"/>
    <w:rsid w:val="005B45FD"/>
    <w:rsid w:val="005B4806"/>
    <w:rsid w:val="005B4F77"/>
    <w:rsid w:val="005B5AEB"/>
    <w:rsid w:val="005B5DD5"/>
    <w:rsid w:val="005B5EB1"/>
    <w:rsid w:val="005B6A36"/>
    <w:rsid w:val="005B6C3F"/>
    <w:rsid w:val="005B6DB6"/>
    <w:rsid w:val="005B6F15"/>
    <w:rsid w:val="005B6F67"/>
    <w:rsid w:val="005B7501"/>
    <w:rsid w:val="005B7AEC"/>
    <w:rsid w:val="005C0152"/>
    <w:rsid w:val="005C082B"/>
    <w:rsid w:val="005C153F"/>
    <w:rsid w:val="005C176C"/>
    <w:rsid w:val="005C19AE"/>
    <w:rsid w:val="005C2B84"/>
    <w:rsid w:val="005C336B"/>
    <w:rsid w:val="005C3B80"/>
    <w:rsid w:val="005C3F81"/>
    <w:rsid w:val="005C3FE9"/>
    <w:rsid w:val="005C4977"/>
    <w:rsid w:val="005C517E"/>
    <w:rsid w:val="005C6603"/>
    <w:rsid w:val="005C6964"/>
    <w:rsid w:val="005C6BB9"/>
    <w:rsid w:val="005C6CCB"/>
    <w:rsid w:val="005C73C4"/>
    <w:rsid w:val="005C7DC8"/>
    <w:rsid w:val="005D0D95"/>
    <w:rsid w:val="005D138B"/>
    <w:rsid w:val="005D1BAA"/>
    <w:rsid w:val="005D22BE"/>
    <w:rsid w:val="005D2D63"/>
    <w:rsid w:val="005D39F1"/>
    <w:rsid w:val="005D42F4"/>
    <w:rsid w:val="005D4621"/>
    <w:rsid w:val="005D51E1"/>
    <w:rsid w:val="005D757A"/>
    <w:rsid w:val="005D79D1"/>
    <w:rsid w:val="005D7BB9"/>
    <w:rsid w:val="005E0308"/>
    <w:rsid w:val="005E17DF"/>
    <w:rsid w:val="005E3A0B"/>
    <w:rsid w:val="005E3B86"/>
    <w:rsid w:val="005E424A"/>
    <w:rsid w:val="005E4881"/>
    <w:rsid w:val="005E5F94"/>
    <w:rsid w:val="005E6B15"/>
    <w:rsid w:val="005E7068"/>
    <w:rsid w:val="005F0F61"/>
    <w:rsid w:val="005F13E8"/>
    <w:rsid w:val="005F2498"/>
    <w:rsid w:val="005F2BB5"/>
    <w:rsid w:val="005F3875"/>
    <w:rsid w:val="005F455A"/>
    <w:rsid w:val="005F7040"/>
    <w:rsid w:val="005F7DDD"/>
    <w:rsid w:val="0060141B"/>
    <w:rsid w:val="00601C71"/>
    <w:rsid w:val="00603FAB"/>
    <w:rsid w:val="00605CCF"/>
    <w:rsid w:val="00605D71"/>
    <w:rsid w:val="006078E9"/>
    <w:rsid w:val="00607920"/>
    <w:rsid w:val="00610069"/>
    <w:rsid w:val="00616501"/>
    <w:rsid w:val="006201AF"/>
    <w:rsid w:val="00621076"/>
    <w:rsid w:val="00621620"/>
    <w:rsid w:val="00621F01"/>
    <w:rsid w:val="006229EF"/>
    <w:rsid w:val="00622A03"/>
    <w:rsid w:val="00624132"/>
    <w:rsid w:val="00624A75"/>
    <w:rsid w:val="00624E1B"/>
    <w:rsid w:val="006251AE"/>
    <w:rsid w:val="00625AFC"/>
    <w:rsid w:val="00626EDC"/>
    <w:rsid w:val="00630162"/>
    <w:rsid w:val="0063108E"/>
    <w:rsid w:val="00631BB0"/>
    <w:rsid w:val="0063326A"/>
    <w:rsid w:val="006335A8"/>
    <w:rsid w:val="00635659"/>
    <w:rsid w:val="00635979"/>
    <w:rsid w:val="0063617D"/>
    <w:rsid w:val="006369AB"/>
    <w:rsid w:val="00636D92"/>
    <w:rsid w:val="00637B98"/>
    <w:rsid w:val="00637E56"/>
    <w:rsid w:val="006404DB"/>
    <w:rsid w:val="00640509"/>
    <w:rsid w:val="00640AE9"/>
    <w:rsid w:val="00641E44"/>
    <w:rsid w:val="00642166"/>
    <w:rsid w:val="0064237D"/>
    <w:rsid w:val="00642C9C"/>
    <w:rsid w:val="00643207"/>
    <w:rsid w:val="006444C0"/>
    <w:rsid w:val="00644B35"/>
    <w:rsid w:val="006456FE"/>
    <w:rsid w:val="00645B5D"/>
    <w:rsid w:val="00645F6E"/>
    <w:rsid w:val="00646C27"/>
    <w:rsid w:val="00647730"/>
    <w:rsid w:val="0065022E"/>
    <w:rsid w:val="00650AAA"/>
    <w:rsid w:val="00650EB8"/>
    <w:rsid w:val="00650F1C"/>
    <w:rsid w:val="006520CC"/>
    <w:rsid w:val="0065297D"/>
    <w:rsid w:val="00652EBC"/>
    <w:rsid w:val="00652FE1"/>
    <w:rsid w:val="0065346F"/>
    <w:rsid w:val="006548CE"/>
    <w:rsid w:val="00654A79"/>
    <w:rsid w:val="0065526B"/>
    <w:rsid w:val="00657227"/>
    <w:rsid w:val="006578CB"/>
    <w:rsid w:val="00662F84"/>
    <w:rsid w:val="00663028"/>
    <w:rsid w:val="006632D6"/>
    <w:rsid w:val="0066376A"/>
    <w:rsid w:val="00663790"/>
    <w:rsid w:val="006641C5"/>
    <w:rsid w:val="00664A88"/>
    <w:rsid w:val="00664D7B"/>
    <w:rsid w:val="006650A5"/>
    <w:rsid w:val="006655B7"/>
    <w:rsid w:val="00665DD8"/>
    <w:rsid w:val="00667128"/>
    <w:rsid w:val="00667182"/>
    <w:rsid w:val="00667E1B"/>
    <w:rsid w:val="006704A4"/>
    <w:rsid w:val="00670D0A"/>
    <w:rsid w:val="006738D3"/>
    <w:rsid w:val="00673C59"/>
    <w:rsid w:val="00673CBE"/>
    <w:rsid w:val="00674163"/>
    <w:rsid w:val="006749C9"/>
    <w:rsid w:val="0067512A"/>
    <w:rsid w:val="0067513F"/>
    <w:rsid w:val="006760EB"/>
    <w:rsid w:val="00676FA2"/>
    <w:rsid w:val="0067798F"/>
    <w:rsid w:val="00677EF3"/>
    <w:rsid w:val="00680640"/>
    <w:rsid w:val="00681BBE"/>
    <w:rsid w:val="00681DDC"/>
    <w:rsid w:val="00681F35"/>
    <w:rsid w:val="00684F87"/>
    <w:rsid w:val="00685209"/>
    <w:rsid w:val="00685E63"/>
    <w:rsid w:val="00687202"/>
    <w:rsid w:val="00687988"/>
    <w:rsid w:val="00690EAC"/>
    <w:rsid w:val="00690F8A"/>
    <w:rsid w:val="00691AE6"/>
    <w:rsid w:val="0069280F"/>
    <w:rsid w:val="006936D5"/>
    <w:rsid w:val="00695A2C"/>
    <w:rsid w:val="00695AF9"/>
    <w:rsid w:val="00697FBF"/>
    <w:rsid w:val="006A0093"/>
    <w:rsid w:val="006A031F"/>
    <w:rsid w:val="006A05FC"/>
    <w:rsid w:val="006A0639"/>
    <w:rsid w:val="006A0697"/>
    <w:rsid w:val="006A06D3"/>
    <w:rsid w:val="006A09B5"/>
    <w:rsid w:val="006A1285"/>
    <w:rsid w:val="006A17F0"/>
    <w:rsid w:val="006A2102"/>
    <w:rsid w:val="006A3252"/>
    <w:rsid w:val="006A3421"/>
    <w:rsid w:val="006A3D4B"/>
    <w:rsid w:val="006A3EE7"/>
    <w:rsid w:val="006A413F"/>
    <w:rsid w:val="006A49F9"/>
    <w:rsid w:val="006B0953"/>
    <w:rsid w:val="006B0C67"/>
    <w:rsid w:val="006B1710"/>
    <w:rsid w:val="006B2151"/>
    <w:rsid w:val="006B274D"/>
    <w:rsid w:val="006B2AAF"/>
    <w:rsid w:val="006B43A5"/>
    <w:rsid w:val="006B588E"/>
    <w:rsid w:val="006B5D3D"/>
    <w:rsid w:val="006C2675"/>
    <w:rsid w:val="006C2C2C"/>
    <w:rsid w:val="006C40F8"/>
    <w:rsid w:val="006C5859"/>
    <w:rsid w:val="006C6198"/>
    <w:rsid w:val="006C7A9C"/>
    <w:rsid w:val="006C7BAB"/>
    <w:rsid w:val="006D0B42"/>
    <w:rsid w:val="006D1D57"/>
    <w:rsid w:val="006D2571"/>
    <w:rsid w:val="006D26EC"/>
    <w:rsid w:val="006D3524"/>
    <w:rsid w:val="006D3B26"/>
    <w:rsid w:val="006D3F62"/>
    <w:rsid w:val="006D44DB"/>
    <w:rsid w:val="006D4854"/>
    <w:rsid w:val="006D491A"/>
    <w:rsid w:val="006D4D65"/>
    <w:rsid w:val="006D5370"/>
    <w:rsid w:val="006D5BC6"/>
    <w:rsid w:val="006D61CF"/>
    <w:rsid w:val="006D726E"/>
    <w:rsid w:val="006D75DB"/>
    <w:rsid w:val="006E21A4"/>
    <w:rsid w:val="006E2C45"/>
    <w:rsid w:val="006E36F3"/>
    <w:rsid w:val="006E4EFD"/>
    <w:rsid w:val="006E5076"/>
    <w:rsid w:val="006E7872"/>
    <w:rsid w:val="006F0B27"/>
    <w:rsid w:val="006F1B48"/>
    <w:rsid w:val="006F336F"/>
    <w:rsid w:val="006F3D23"/>
    <w:rsid w:val="006F463D"/>
    <w:rsid w:val="006F4779"/>
    <w:rsid w:val="006F4963"/>
    <w:rsid w:val="006F52D0"/>
    <w:rsid w:val="006F5F38"/>
    <w:rsid w:val="006F60A9"/>
    <w:rsid w:val="006F7513"/>
    <w:rsid w:val="00700BD0"/>
    <w:rsid w:val="007019E2"/>
    <w:rsid w:val="00701A28"/>
    <w:rsid w:val="00704495"/>
    <w:rsid w:val="00704645"/>
    <w:rsid w:val="00704AB4"/>
    <w:rsid w:val="0070665A"/>
    <w:rsid w:val="0070670F"/>
    <w:rsid w:val="0070783A"/>
    <w:rsid w:val="007100DA"/>
    <w:rsid w:val="00711A75"/>
    <w:rsid w:val="007121A3"/>
    <w:rsid w:val="00712E5F"/>
    <w:rsid w:val="00714523"/>
    <w:rsid w:val="00715AE0"/>
    <w:rsid w:val="00716965"/>
    <w:rsid w:val="0071714D"/>
    <w:rsid w:val="0071792B"/>
    <w:rsid w:val="00717E7E"/>
    <w:rsid w:val="00717FE2"/>
    <w:rsid w:val="00720DC4"/>
    <w:rsid w:val="00720F67"/>
    <w:rsid w:val="00721D29"/>
    <w:rsid w:val="00722517"/>
    <w:rsid w:val="00722EEF"/>
    <w:rsid w:val="0072314F"/>
    <w:rsid w:val="007232FE"/>
    <w:rsid w:val="007252FF"/>
    <w:rsid w:val="00725AD9"/>
    <w:rsid w:val="0072627E"/>
    <w:rsid w:val="0072655C"/>
    <w:rsid w:val="007268FD"/>
    <w:rsid w:val="0072780C"/>
    <w:rsid w:val="00727A49"/>
    <w:rsid w:val="00727F18"/>
    <w:rsid w:val="00727F9E"/>
    <w:rsid w:val="00730D30"/>
    <w:rsid w:val="0073142D"/>
    <w:rsid w:val="00731748"/>
    <w:rsid w:val="00731E1C"/>
    <w:rsid w:val="007323CF"/>
    <w:rsid w:val="0073311D"/>
    <w:rsid w:val="007333BD"/>
    <w:rsid w:val="00733BA2"/>
    <w:rsid w:val="00735BFE"/>
    <w:rsid w:val="00736623"/>
    <w:rsid w:val="00736CD1"/>
    <w:rsid w:val="00737853"/>
    <w:rsid w:val="007379FB"/>
    <w:rsid w:val="00737A90"/>
    <w:rsid w:val="00737B6A"/>
    <w:rsid w:val="00737CA2"/>
    <w:rsid w:val="0074018C"/>
    <w:rsid w:val="00740235"/>
    <w:rsid w:val="007423BE"/>
    <w:rsid w:val="00742529"/>
    <w:rsid w:val="007425E6"/>
    <w:rsid w:val="00742BB0"/>
    <w:rsid w:val="00743A38"/>
    <w:rsid w:val="00743DF5"/>
    <w:rsid w:val="00745AEE"/>
    <w:rsid w:val="00745C61"/>
    <w:rsid w:val="00746423"/>
    <w:rsid w:val="00747090"/>
    <w:rsid w:val="007474B4"/>
    <w:rsid w:val="00747796"/>
    <w:rsid w:val="00747A03"/>
    <w:rsid w:val="00752E7E"/>
    <w:rsid w:val="00753BCE"/>
    <w:rsid w:val="007540EA"/>
    <w:rsid w:val="00754850"/>
    <w:rsid w:val="00755292"/>
    <w:rsid w:val="00755797"/>
    <w:rsid w:val="00755CFD"/>
    <w:rsid w:val="00755F56"/>
    <w:rsid w:val="00756489"/>
    <w:rsid w:val="00757CB6"/>
    <w:rsid w:val="00760406"/>
    <w:rsid w:val="007610E2"/>
    <w:rsid w:val="00761209"/>
    <w:rsid w:val="00762120"/>
    <w:rsid w:val="00762750"/>
    <w:rsid w:val="0076295B"/>
    <w:rsid w:val="00764244"/>
    <w:rsid w:val="00765554"/>
    <w:rsid w:val="00766B1D"/>
    <w:rsid w:val="00766BB7"/>
    <w:rsid w:val="00766C1C"/>
    <w:rsid w:val="00767139"/>
    <w:rsid w:val="0076747E"/>
    <w:rsid w:val="00767A58"/>
    <w:rsid w:val="00767C26"/>
    <w:rsid w:val="00770818"/>
    <w:rsid w:val="007709DB"/>
    <w:rsid w:val="00771372"/>
    <w:rsid w:val="00771F64"/>
    <w:rsid w:val="007728B4"/>
    <w:rsid w:val="00773E74"/>
    <w:rsid w:val="0077475A"/>
    <w:rsid w:val="00774CE5"/>
    <w:rsid w:val="007764AE"/>
    <w:rsid w:val="00776792"/>
    <w:rsid w:val="0077737F"/>
    <w:rsid w:val="00777E90"/>
    <w:rsid w:val="00780EFE"/>
    <w:rsid w:val="00781512"/>
    <w:rsid w:val="00782C68"/>
    <w:rsid w:val="007833D2"/>
    <w:rsid w:val="00784007"/>
    <w:rsid w:val="00784CB2"/>
    <w:rsid w:val="00785752"/>
    <w:rsid w:val="00785939"/>
    <w:rsid w:val="0078593B"/>
    <w:rsid w:val="00785E7B"/>
    <w:rsid w:val="0078623F"/>
    <w:rsid w:val="00786F08"/>
    <w:rsid w:val="00790234"/>
    <w:rsid w:val="00791240"/>
    <w:rsid w:val="00792027"/>
    <w:rsid w:val="007925A6"/>
    <w:rsid w:val="00792E44"/>
    <w:rsid w:val="00793CDF"/>
    <w:rsid w:val="00794F3A"/>
    <w:rsid w:val="00794FAD"/>
    <w:rsid w:val="007953F2"/>
    <w:rsid w:val="00796409"/>
    <w:rsid w:val="00796A8A"/>
    <w:rsid w:val="007A0437"/>
    <w:rsid w:val="007A0530"/>
    <w:rsid w:val="007A072C"/>
    <w:rsid w:val="007A1125"/>
    <w:rsid w:val="007A2F33"/>
    <w:rsid w:val="007A33DA"/>
    <w:rsid w:val="007A3620"/>
    <w:rsid w:val="007A3D69"/>
    <w:rsid w:val="007A4BEE"/>
    <w:rsid w:val="007A5779"/>
    <w:rsid w:val="007A5F53"/>
    <w:rsid w:val="007A6999"/>
    <w:rsid w:val="007A6A8E"/>
    <w:rsid w:val="007A7EBA"/>
    <w:rsid w:val="007A7F8A"/>
    <w:rsid w:val="007B115E"/>
    <w:rsid w:val="007B1DC8"/>
    <w:rsid w:val="007B2228"/>
    <w:rsid w:val="007B26F6"/>
    <w:rsid w:val="007B3266"/>
    <w:rsid w:val="007B413F"/>
    <w:rsid w:val="007B48F0"/>
    <w:rsid w:val="007B4FEC"/>
    <w:rsid w:val="007B6365"/>
    <w:rsid w:val="007B718D"/>
    <w:rsid w:val="007C0A38"/>
    <w:rsid w:val="007C1271"/>
    <w:rsid w:val="007C1298"/>
    <w:rsid w:val="007C20F2"/>
    <w:rsid w:val="007C23A7"/>
    <w:rsid w:val="007C33D7"/>
    <w:rsid w:val="007C371A"/>
    <w:rsid w:val="007C371B"/>
    <w:rsid w:val="007C38EB"/>
    <w:rsid w:val="007C39BE"/>
    <w:rsid w:val="007C4A73"/>
    <w:rsid w:val="007C4D66"/>
    <w:rsid w:val="007C4FF4"/>
    <w:rsid w:val="007C5369"/>
    <w:rsid w:val="007C5435"/>
    <w:rsid w:val="007C5B04"/>
    <w:rsid w:val="007C63AF"/>
    <w:rsid w:val="007C78D3"/>
    <w:rsid w:val="007D01D6"/>
    <w:rsid w:val="007D14A9"/>
    <w:rsid w:val="007D3296"/>
    <w:rsid w:val="007D475E"/>
    <w:rsid w:val="007D53C6"/>
    <w:rsid w:val="007D6A68"/>
    <w:rsid w:val="007D7101"/>
    <w:rsid w:val="007E0223"/>
    <w:rsid w:val="007E0286"/>
    <w:rsid w:val="007E1225"/>
    <w:rsid w:val="007E1393"/>
    <w:rsid w:val="007E2F0F"/>
    <w:rsid w:val="007E5D6F"/>
    <w:rsid w:val="007E655D"/>
    <w:rsid w:val="007E740B"/>
    <w:rsid w:val="007E75B7"/>
    <w:rsid w:val="007F0640"/>
    <w:rsid w:val="007F0CBF"/>
    <w:rsid w:val="007F137E"/>
    <w:rsid w:val="007F1AD9"/>
    <w:rsid w:val="007F2EC5"/>
    <w:rsid w:val="007F3433"/>
    <w:rsid w:val="007F48C7"/>
    <w:rsid w:val="007F7AE4"/>
    <w:rsid w:val="008004F9"/>
    <w:rsid w:val="008033FE"/>
    <w:rsid w:val="00804B41"/>
    <w:rsid w:val="00804D09"/>
    <w:rsid w:val="0080511D"/>
    <w:rsid w:val="008056CF"/>
    <w:rsid w:val="0080576D"/>
    <w:rsid w:val="0080601E"/>
    <w:rsid w:val="008126C7"/>
    <w:rsid w:val="0081394F"/>
    <w:rsid w:val="00813981"/>
    <w:rsid w:val="00813BC9"/>
    <w:rsid w:val="00814347"/>
    <w:rsid w:val="00816E9F"/>
    <w:rsid w:val="00820B9F"/>
    <w:rsid w:val="00820F89"/>
    <w:rsid w:val="00821BB7"/>
    <w:rsid w:val="008220BE"/>
    <w:rsid w:val="0082334D"/>
    <w:rsid w:val="0082361A"/>
    <w:rsid w:val="008238D2"/>
    <w:rsid w:val="0082486A"/>
    <w:rsid w:val="00824D73"/>
    <w:rsid w:val="00825BF4"/>
    <w:rsid w:val="00825E27"/>
    <w:rsid w:val="00826174"/>
    <w:rsid w:val="008276F6"/>
    <w:rsid w:val="00831BBF"/>
    <w:rsid w:val="00832041"/>
    <w:rsid w:val="008320CE"/>
    <w:rsid w:val="0083237E"/>
    <w:rsid w:val="00833A60"/>
    <w:rsid w:val="0083499C"/>
    <w:rsid w:val="00837F2F"/>
    <w:rsid w:val="00840523"/>
    <w:rsid w:val="00841AD6"/>
    <w:rsid w:val="00841EDC"/>
    <w:rsid w:val="00841F27"/>
    <w:rsid w:val="008421E0"/>
    <w:rsid w:val="00842411"/>
    <w:rsid w:val="008425C2"/>
    <w:rsid w:val="00843F1D"/>
    <w:rsid w:val="00844EA0"/>
    <w:rsid w:val="00845521"/>
    <w:rsid w:val="00845A67"/>
    <w:rsid w:val="00845B49"/>
    <w:rsid w:val="00845F5E"/>
    <w:rsid w:val="0084646B"/>
    <w:rsid w:val="008464AA"/>
    <w:rsid w:val="0084659C"/>
    <w:rsid w:val="00846BA3"/>
    <w:rsid w:val="00846F00"/>
    <w:rsid w:val="008471A4"/>
    <w:rsid w:val="00847D0B"/>
    <w:rsid w:val="00850D4C"/>
    <w:rsid w:val="008511B2"/>
    <w:rsid w:val="008514EC"/>
    <w:rsid w:val="0085213E"/>
    <w:rsid w:val="0085227C"/>
    <w:rsid w:val="00852D3A"/>
    <w:rsid w:val="008536D1"/>
    <w:rsid w:val="00854067"/>
    <w:rsid w:val="0085473D"/>
    <w:rsid w:val="00855B2D"/>
    <w:rsid w:val="00860362"/>
    <w:rsid w:val="0086037B"/>
    <w:rsid w:val="008605A5"/>
    <w:rsid w:val="008620A0"/>
    <w:rsid w:val="00862ECA"/>
    <w:rsid w:val="008630E8"/>
    <w:rsid w:val="00863470"/>
    <w:rsid w:val="00863A8D"/>
    <w:rsid w:val="00865CCF"/>
    <w:rsid w:val="008703E1"/>
    <w:rsid w:val="008704E6"/>
    <w:rsid w:val="00871253"/>
    <w:rsid w:val="008722CD"/>
    <w:rsid w:val="0087371F"/>
    <w:rsid w:val="00874715"/>
    <w:rsid w:val="00874ABE"/>
    <w:rsid w:val="00874CE9"/>
    <w:rsid w:val="008758F1"/>
    <w:rsid w:val="0087663D"/>
    <w:rsid w:val="00876E8C"/>
    <w:rsid w:val="00876F7E"/>
    <w:rsid w:val="008802DD"/>
    <w:rsid w:val="0088070C"/>
    <w:rsid w:val="008820F9"/>
    <w:rsid w:val="00882364"/>
    <w:rsid w:val="008868A5"/>
    <w:rsid w:val="00887CD3"/>
    <w:rsid w:val="00890985"/>
    <w:rsid w:val="00891629"/>
    <w:rsid w:val="008932B2"/>
    <w:rsid w:val="00893304"/>
    <w:rsid w:val="008934E3"/>
    <w:rsid w:val="00893D09"/>
    <w:rsid w:val="008948E8"/>
    <w:rsid w:val="00895D41"/>
    <w:rsid w:val="00895F7F"/>
    <w:rsid w:val="00896593"/>
    <w:rsid w:val="00896CAF"/>
    <w:rsid w:val="00896E62"/>
    <w:rsid w:val="00897003"/>
    <w:rsid w:val="00897680"/>
    <w:rsid w:val="008A1283"/>
    <w:rsid w:val="008A198A"/>
    <w:rsid w:val="008A23CA"/>
    <w:rsid w:val="008A3868"/>
    <w:rsid w:val="008A499B"/>
    <w:rsid w:val="008A4D35"/>
    <w:rsid w:val="008A70BC"/>
    <w:rsid w:val="008A7A19"/>
    <w:rsid w:val="008A7BE5"/>
    <w:rsid w:val="008B0156"/>
    <w:rsid w:val="008B01AF"/>
    <w:rsid w:val="008B0ADB"/>
    <w:rsid w:val="008B0EC9"/>
    <w:rsid w:val="008B0F94"/>
    <w:rsid w:val="008B2552"/>
    <w:rsid w:val="008B50E4"/>
    <w:rsid w:val="008B6077"/>
    <w:rsid w:val="008B7492"/>
    <w:rsid w:val="008B7CE4"/>
    <w:rsid w:val="008C0568"/>
    <w:rsid w:val="008C133B"/>
    <w:rsid w:val="008C1621"/>
    <w:rsid w:val="008C3D3C"/>
    <w:rsid w:val="008C4B34"/>
    <w:rsid w:val="008C54C5"/>
    <w:rsid w:val="008C5D36"/>
    <w:rsid w:val="008C6B6C"/>
    <w:rsid w:val="008C7E62"/>
    <w:rsid w:val="008D0009"/>
    <w:rsid w:val="008D06DF"/>
    <w:rsid w:val="008D1AFF"/>
    <w:rsid w:val="008D5964"/>
    <w:rsid w:val="008D6826"/>
    <w:rsid w:val="008D7BBD"/>
    <w:rsid w:val="008E0E45"/>
    <w:rsid w:val="008E1091"/>
    <w:rsid w:val="008E19CA"/>
    <w:rsid w:val="008E1EFF"/>
    <w:rsid w:val="008E26E6"/>
    <w:rsid w:val="008E2D5C"/>
    <w:rsid w:val="008E33ED"/>
    <w:rsid w:val="008E41E4"/>
    <w:rsid w:val="008E593E"/>
    <w:rsid w:val="008E6016"/>
    <w:rsid w:val="008E6E1C"/>
    <w:rsid w:val="008E6E23"/>
    <w:rsid w:val="008E700C"/>
    <w:rsid w:val="008E7812"/>
    <w:rsid w:val="008F28E1"/>
    <w:rsid w:val="008F3842"/>
    <w:rsid w:val="008F4AFC"/>
    <w:rsid w:val="008F6A7E"/>
    <w:rsid w:val="009014C2"/>
    <w:rsid w:val="0090285C"/>
    <w:rsid w:val="00902971"/>
    <w:rsid w:val="00902DFD"/>
    <w:rsid w:val="00903D7E"/>
    <w:rsid w:val="00903EBE"/>
    <w:rsid w:val="00904349"/>
    <w:rsid w:val="00904980"/>
    <w:rsid w:val="009065F4"/>
    <w:rsid w:val="00907807"/>
    <w:rsid w:val="009105B4"/>
    <w:rsid w:val="00910F7A"/>
    <w:rsid w:val="0091112C"/>
    <w:rsid w:val="0091172D"/>
    <w:rsid w:val="00911CC2"/>
    <w:rsid w:val="00912BD4"/>
    <w:rsid w:val="009140C6"/>
    <w:rsid w:val="00914F4A"/>
    <w:rsid w:val="009153C6"/>
    <w:rsid w:val="00916673"/>
    <w:rsid w:val="00916FC1"/>
    <w:rsid w:val="00917D26"/>
    <w:rsid w:val="009202D4"/>
    <w:rsid w:val="0092059E"/>
    <w:rsid w:val="00923383"/>
    <w:rsid w:val="0092362A"/>
    <w:rsid w:val="00924EDD"/>
    <w:rsid w:val="0092512C"/>
    <w:rsid w:val="00925BDF"/>
    <w:rsid w:val="00925E99"/>
    <w:rsid w:val="009270C3"/>
    <w:rsid w:val="00927AF9"/>
    <w:rsid w:val="009306E0"/>
    <w:rsid w:val="009330B6"/>
    <w:rsid w:val="00933462"/>
    <w:rsid w:val="00933A53"/>
    <w:rsid w:val="00934CE5"/>
    <w:rsid w:val="0093589C"/>
    <w:rsid w:val="00936378"/>
    <w:rsid w:val="0093693E"/>
    <w:rsid w:val="009377AB"/>
    <w:rsid w:val="00937E00"/>
    <w:rsid w:val="00937FBD"/>
    <w:rsid w:val="009401DC"/>
    <w:rsid w:val="00940475"/>
    <w:rsid w:val="00941328"/>
    <w:rsid w:val="00941B5D"/>
    <w:rsid w:val="00941EE6"/>
    <w:rsid w:val="00942AA9"/>
    <w:rsid w:val="00942D26"/>
    <w:rsid w:val="009430A7"/>
    <w:rsid w:val="009441EB"/>
    <w:rsid w:val="00944FF1"/>
    <w:rsid w:val="00945405"/>
    <w:rsid w:val="00945D1D"/>
    <w:rsid w:val="00946479"/>
    <w:rsid w:val="00947A00"/>
    <w:rsid w:val="00947BD9"/>
    <w:rsid w:val="009511FE"/>
    <w:rsid w:val="0095141E"/>
    <w:rsid w:val="00951A13"/>
    <w:rsid w:val="00951AEB"/>
    <w:rsid w:val="00952BC9"/>
    <w:rsid w:val="00952E69"/>
    <w:rsid w:val="00953197"/>
    <w:rsid w:val="009534B9"/>
    <w:rsid w:val="00953650"/>
    <w:rsid w:val="00954492"/>
    <w:rsid w:val="00954A94"/>
    <w:rsid w:val="00954B5F"/>
    <w:rsid w:val="009554AA"/>
    <w:rsid w:val="00955B03"/>
    <w:rsid w:val="00955D1D"/>
    <w:rsid w:val="009560B2"/>
    <w:rsid w:val="00956296"/>
    <w:rsid w:val="00957967"/>
    <w:rsid w:val="0096029C"/>
    <w:rsid w:val="00960525"/>
    <w:rsid w:val="00960F8C"/>
    <w:rsid w:val="00961BD5"/>
    <w:rsid w:val="00962903"/>
    <w:rsid w:val="0096369D"/>
    <w:rsid w:val="00963B2C"/>
    <w:rsid w:val="009649F8"/>
    <w:rsid w:val="00965C61"/>
    <w:rsid w:val="00965F62"/>
    <w:rsid w:val="0096748D"/>
    <w:rsid w:val="009676A0"/>
    <w:rsid w:val="00970AAE"/>
    <w:rsid w:val="00970C34"/>
    <w:rsid w:val="00970D59"/>
    <w:rsid w:val="0097221D"/>
    <w:rsid w:val="0097275C"/>
    <w:rsid w:val="00972A84"/>
    <w:rsid w:val="00973B70"/>
    <w:rsid w:val="0097775C"/>
    <w:rsid w:val="00977B52"/>
    <w:rsid w:val="00980181"/>
    <w:rsid w:val="009801F2"/>
    <w:rsid w:val="009807E1"/>
    <w:rsid w:val="00980C3C"/>
    <w:rsid w:val="00980E02"/>
    <w:rsid w:val="00982A5C"/>
    <w:rsid w:val="00982E1C"/>
    <w:rsid w:val="0098323E"/>
    <w:rsid w:val="009845C3"/>
    <w:rsid w:val="009846EE"/>
    <w:rsid w:val="00984B8F"/>
    <w:rsid w:val="009856FE"/>
    <w:rsid w:val="00985F81"/>
    <w:rsid w:val="00986283"/>
    <w:rsid w:val="00986C7A"/>
    <w:rsid w:val="00990793"/>
    <w:rsid w:val="009919C9"/>
    <w:rsid w:val="0099236C"/>
    <w:rsid w:val="00994007"/>
    <w:rsid w:val="00996102"/>
    <w:rsid w:val="00996BB8"/>
    <w:rsid w:val="00997BB9"/>
    <w:rsid w:val="00997D40"/>
    <w:rsid w:val="009A0B41"/>
    <w:rsid w:val="009A0F02"/>
    <w:rsid w:val="009A1F5C"/>
    <w:rsid w:val="009A27B1"/>
    <w:rsid w:val="009A2991"/>
    <w:rsid w:val="009A423D"/>
    <w:rsid w:val="009A4484"/>
    <w:rsid w:val="009A4B7F"/>
    <w:rsid w:val="009A6C46"/>
    <w:rsid w:val="009B18F4"/>
    <w:rsid w:val="009B214A"/>
    <w:rsid w:val="009B40FF"/>
    <w:rsid w:val="009B516E"/>
    <w:rsid w:val="009C10B6"/>
    <w:rsid w:val="009C1875"/>
    <w:rsid w:val="009C1C2E"/>
    <w:rsid w:val="009C1DBE"/>
    <w:rsid w:val="009C48F3"/>
    <w:rsid w:val="009C4AC8"/>
    <w:rsid w:val="009C58AB"/>
    <w:rsid w:val="009C68D5"/>
    <w:rsid w:val="009C6BA6"/>
    <w:rsid w:val="009C6EA5"/>
    <w:rsid w:val="009C769B"/>
    <w:rsid w:val="009D03A9"/>
    <w:rsid w:val="009D2912"/>
    <w:rsid w:val="009D3DC1"/>
    <w:rsid w:val="009D3DF0"/>
    <w:rsid w:val="009D5799"/>
    <w:rsid w:val="009D6840"/>
    <w:rsid w:val="009D69E9"/>
    <w:rsid w:val="009D740F"/>
    <w:rsid w:val="009D742B"/>
    <w:rsid w:val="009E03E7"/>
    <w:rsid w:val="009E0B89"/>
    <w:rsid w:val="009E1AF4"/>
    <w:rsid w:val="009E1C9E"/>
    <w:rsid w:val="009E4191"/>
    <w:rsid w:val="009E4A08"/>
    <w:rsid w:val="009E5875"/>
    <w:rsid w:val="009E599E"/>
    <w:rsid w:val="009E775A"/>
    <w:rsid w:val="009E78B6"/>
    <w:rsid w:val="009E7BF7"/>
    <w:rsid w:val="009E7DFA"/>
    <w:rsid w:val="009F235E"/>
    <w:rsid w:val="009F36F6"/>
    <w:rsid w:val="009F4012"/>
    <w:rsid w:val="009F4ADE"/>
    <w:rsid w:val="009F4BC9"/>
    <w:rsid w:val="009F59B8"/>
    <w:rsid w:val="009F7CBE"/>
    <w:rsid w:val="00A0021C"/>
    <w:rsid w:val="00A01038"/>
    <w:rsid w:val="00A0162E"/>
    <w:rsid w:val="00A01634"/>
    <w:rsid w:val="00A025D8"/>
    <w:rsid w:val="00A0277D"/>
    <w:rsid w:val="00A03306"/>
    <w:rsid w:val="00A03F0D"/>
    <w:rsid w:val="00A048A7"/>
    <w:rsid w:val="00A04DD7"/>
    <w:rsid w:val="00A054A5"/>
    <w:rsid w:val="00A0624B"/>
    <w:rsid w:val="00A06557"/>
    <w:rsid w:val="00A07BBF"/>
    <w:rsid w:val="00A103E7"/>
    <w:rsid w:val="00A1058D"/>
    <w:rsid w:val="00A10901"/>
    <w:rsid w:val="00A10ADD"/>
    <w:rsid w:val="00A10D31"/>
    <w:rsid w:val="00A10D72"/>
    <w:rsid w:val="00A11166"/>
    <w:rsid w:val="00A11CF5"/>
    <w:rsid w:val="00A12118"/>
    <w:rsid w:val="00A1304F"/>
    <w:rsid w:val="00A14B74"/>
    <w:rsid w:val="00A15026"/>
    <w:rsid w:val="00A1586A"/>
    <w:rsid w:val="00A15FEE"/>
    <w:rsid w:val="00A17CF7"/>
    <w:rsid w:val="00A2005D"/>
    <w:rsid w:val="00A22AB2"/>
    <w:rsid w:val="00A230FE"/>
    <w:rsid w:val="00A23C7E"/>
    <w:rsid w:val="00A24FAF"/>
    <w:rsid w:val="00A25698"/>
    <w:rsid w:val="00A25D28"/>
    <w:rsid w:val="00A269D0"/>
    <w:rsid w:val="00A26C73"/>
    <w:rsid w:val="00A277F2"/>
    <w:rsid w:val="00A30937"/>
    <w:rsid w:val="00A31253"/>
    <w:rsid w:val="00A31B9F"/>
    <w:rsid w:val="00A31CB5"/>
    <w:rsid w:val="00A32710"/>
    <w:rsid w:val="00A3293F"/>
    <w:rsid w:val="00A3367C"/>
    <w:rsid w:val="00A337CA"/>
    <w:rsid w:val="00A33AD2"/>
    <w:rsid w:val="00A3506D"/>
    <w:rsid w:val="00A3524C"/>
    <w:rsid w:val="00A357CE"/>
    <w:rsid w:val="00A365A5"/>
    <w:rsid w:val="00A369E4"/>
    <w:rsid w:val="00A36C12"/>
    <w:rsid w:val="00A3701C"/>
    <w:rsid w:val="00A3716E"/>
    <w:rsid w:val="00A4011A"/>
    <w:rsid w:val="00A40775"/>
    <w:rsid w:val="00A411CF"/>
    <w:rsid w:val="00A41B77"/>
    <w:rsid w:val="00A429EF"/>
    <w:rsid w:val="00A43583"/>
    <w:rsid w:val="00A439DF"/>
    <w:rsid w:val="00A43E7A"/>
    <w:rsid w:val="00A455AF"/>
    <w:rsid w:val="00A45B49"/>
    <w:rsid w:val="00A4611F"/>
    <w:rsid w:val="00A46CA1"/>
    <w:rsid w:val="00A470BF"/>
    <w:rsid w:val="00A476A8"/>
    <w:rsid w:val="00A47C5D"/>
    <w:rsid w:val="00A47F7F"/>
    <w:rsid w:val="00A5072B"/>
    <w:rsid w:val="00A50A82"/>
    <w:rsid w:val="00A5257D"/>
    <w:rsid w:val="00A538E4"/>
    <w:rsid w:val="00A53E91"/>
    <w:rsid w:val="00A53F59"/>
    <w:rsid w:val="00A544A7"/>
    <w:rsid w:val="00A558E1"/>
    <w:rsid w:val="00A55C1D"/>
    <w:rsid w:val="00A569DC"/>
    <w:rsid w:val="00A56CAA"/>
    <w:rsid w:val="00A56CE8"/>
    <w:rsid w:val="00A60558"/>
    <w:rsid w:val="00A605AB"/>
    <w:rsid w:val="00A618F4"/>
    <w:rsid w:val="00A61E74"/>
    <w:rsid w:val="00A626EC"/>
    <w:rsid w:val="00A629A9"/>
    <w:rsid w:val="00A62C32"/>
    <w:rsid w:val="00A62D7C"/>
    <w:rsid w:val="00A630BB"/>
    <w:rsid w:val="00A644A2"/>
    <w:rsid w:val="00A64616"/>
    <w:rsid w:val="00A6644F"/>
    <w:rsid w:val="00A66FAE"/>
    <w:rsid w:val="00A674F5"/>
    <w:rsid w:val="00A70833"/>
    <w:rsid w:val="00A70C16"/>
    <w:rsid w:val="00A71EF6"/>
    <w:rsid w:val="00A73E31"/>
    <w:rsid w:val="00A74683"/>
    <w:rsid w:val="00A74757"/>
    <w:rsid w:val="00A752BF"/>
    <w:rsid w:val="00A76337"/>
    <w:rsid w:val="00A77015"/>
    <w:rsid w:val="00A83A37"/>
    <w:rsid w:val="00A83CBA"/>
    <w:rsid w:val="00A8414C"/>
    <w:rsid w:val="00A854E2"/>
    <w:rsid w:val="00A85E45"/>
    <w:rsid w:val="00A86BB2"/>
    <w:rsid w:val="00A86CCB"/>
    <w:rsid w:val="00A86D25"/>
    <w:rsid w:val="00A90002"/>
    <w:rsid w:val="00A91539"/>
    <w:rsid w:val="00A91B76"/>
    <w:rsid w:val="00A92B70"/>
    <w:rsid w:val="00A93797"/>
    <w:rsid w:val="00A93F27"/>
    <w:rsid w:val="00A945CC"/>
    <w:rsid w:val="00A946CC"/>
    <w:rsid w:val="00A9641A"/>
    <w:rsid w:val="00A96CB0"/>
    <w:rsid w:val="00A97456"/>
    <w:rsid w:val="00A977A2"/>
    <w:rsid w:val="00A97A5D"/>
    <w:rsid w:val="00AA004F"/>
    <w:rsid w:val="00AA0A4A"/>
    <w:rsid w:val="00AA0D6D"/>
    <w:rsid w:val="00AA2279"/>
    <w:rsid w:val="00AA263F"/>
    <w:rsid w:val="00AA4EA8"/>
    <w:rsid w:val="00AA4F63"/>
    <w:rsid w:val="00AA5A5E"/>
    <w:rsid w:val="00AA69F8"/>
    <w:rsid w:val="00AA7280"/>
    <w:rsid w:val="00AB0087"/>
    <w:rsid w:val="00AB0554"/>
    <w:rsid w:val="00AB0952"/>
    <w:rsid w:val="00AB1A05"/>
    <w:rsid w:val="00AB1B97"/>
    <w:rsid w:val="00AB1CE2"/>
    <w:rsid w:val="00AB22E6"/>
    <w:rsid w:val="00AB2605"/>
    <w:rsid w:val="00AB2B66"/>
    <w:rsid w:val="00AB2DFF"/>
    <w:rsid w:val="00AB31C4"/>
    <w:rsid w:val="00AB37C5"/>
    <w:rsid w:val="00AB4192"/>
    <w:rsid w:val="00AB4A30"/>
    <w:rsid w:val="00AB4E64"/>
    <w:rsid w:val="00AB68EC"/>
    <w:rsid w:val="00AB7425"/>
    <w:rsid w:val="00AB7600"/>
    <w:rsid w:val="00AC0102"/>
    <w:rsid w:val="00AC1488"/>
    <w:rsid w:val="00AC1D22"/>
    <w:rsid w:val="00AC3241"/>
    <w:rsid w:val="00AC325E"/>
    <w:rsid w:val="00AC4A96"/>
    <w:rsid w:val="00AC60DD"/>
    <w:rsid w:val="00AC64B2"/>
    <w:rsid w:val="00AC65C2"/>
    <w:rsid w:val="00AC6BAE"/>
    <w:rsid w:val="00AC6F05"/>
    <w:rsid w:val="00AC7C7A"/>
    <w:rsid w:val="00AD07BB"/>
    <w:rsid w:val="00AD1275"/>
    <w:rsid w:val="00AD1DE8"/>
    <w:rsid w:val="00AD25EB"/>
    <w:rsid w:val="00AD2C50"/>
    <w:rsid w:val="00AD2C76"/>
    <w:rsid w:val="00AD304C"/>
    <w:rsid w:val="00AD33A1"/>
    <w:rsid w:val="00AD3CD5"/>
    <w:rsid w:val="00AD4129"/>
    <w:rsid w:val="00AD613F"/>
    <w:rsid w:val="00AD625E"/>
    <w:rsid w:val="00AE1385"/>
    <w:rsid w:val="00AE1439"/>
    <w:rsid w:val="00AE161F"/>
    <w:rsid w:val="00AE1BA8"/>
    <w:rsid w:val="00AE257E"/>
    <w:rsid w:val="00AE2D98"/>
    <w:rsid w:val="00AE3D76"/>
    <w:rsid w:val="00AE5392"/>
    <w:rsid w:val="00AE6796"/>
    <w:rsid w:val="00AE6A64"/>
    <w:rsid w:val="00AE7149"/>
    <w:rsid w:val="00AE78B8"/>
    <w:rsid w:val="00AE7991"/>
    <w:rsid w:val="00AE7B2E"/>
    <w:rsid w:val="00AE7B4A"/>
    <w:rsid w:val="00AF01A5"/>
    <w:rsid w:val="00AF0684"/>
    <w:rsid w:val="00AF1852"/>
    <w:rsid w:val="00AF29F8"/>
    <w:rsid w:val="00AF534C"/>
    <w:rsid w:val="00AF5988"/>
    <w:rsid w:val="00AF79D0"/>
    <w:rsid w:val="00B000F2"/>
    <w:rsid w:val="00B01D7F"/>
    <w:rsid w:val="00B02E08"/>
    <w:rsid w:val="00B02EC9"/>
    <w:rsid w:val="00B034B4"/>
    <w:rsid w:val="00B03A61"/>
    <w:rsid w:val="00B03BD6"/>
    <w:rsid w:val="00B04411"/>
    <w:rsid w:val="00B05318"/>
    <w:rsid w:val="00B05377"/>
    <w:rsid w:val="00B06B8D"/>
    <w:rsid w:val="00B110D6"/>
    <w:rsid w:val="00B121EA"/>
    <w:rsid w:val="00B132D4"/>
    <w:rsid w:val="00B139D3"/>
    <w:rsid w:val="00B14076"/>
    <w:rsid w:val="00B15D81"/>
    <w:rsid w:val="00B1605B"/>
    <w:rsid w:val="00B16E04"/>
    <w:rsid w:val="00B17513"/>
    <w:rsid w:val="00B179B8"/>
    <w:rsid w:val="00B17B0C"/>
    <w:rsid w:val="00B202A4"/>
    <w:rsid w:val="00B20C8A"/>
    <w:rsid w:val="00B20E4F"/>
    <w:rsid w:val="00B20E96"/>
    <w:rsid w:val="00B213B9"/>
    <w:rsid w:val="00B21994"/>
    <w:rsid w:val="00B230F1"/>
    <w:rsid w:val="00B23B1E"/>
    <w:rsid w:val="00B241F8"/>
    <w:rsid w:val="00B24318"/>
    <w:rsid w:val="00B244E8"/>
    <w:rsid w:val="00B24D3A"/>
    <w:rsid w:val="00B25A2B"/>
    <w:rsid w:val="00B25D0A"/>
    <w:rsid w:val="00B26529"/>
    <w:rsid w:val="00B26C6B"/>
    <w:rsid w:val="00B27ABE"/>
    <w:rsid w:val="00B3052F"/>
    <w:rsid w:val="00B30879"/>
    <w:rsid w:val="00B30BCA"/>
    <w:rsid w:val="00B30C9F"/>
    <w:rsid w:val="00B319AC"/>
    <w:rsid w:val="00B31FE0"/>
    <w:rsid w:val="00B32BE3"/>
    <w:rsid w:val="00B32E82"/>
    <w:rsid w:val="00B3464E"/>
    <w:rsid w:val="00B34A67"/>
    <w:rsid w:val="00B35321"/>
    <w:rsid w:val="00B407F5"/>
    <w:rsid w:val="00B40C9F"/>
    <w:rsid w:val="00B4104E"/>
    <w:rsid w:val="00B41728"/>
    <w:rsid w:val="00B41951"/>
    <w:rsid w:val="00B441B1"/>
    <w:rsid w:val="00B44F1B"/>
    <w:rsid w:val="00B45968"/>
    <w:rsid w:val="00B47004"/>
    <w:rsid w:val="00B47392"/>
    <w:rsid w:val="00B5107A"/>
    <w:rsid w:val="00B576A3"/>
    <w:rsid w:val="00B576B1"/>
    <w:rsid w:val="00B60406"/>
    <w:rsid w:val="00B6205D"/>
    <w:rsid w:val="00B63359"/>
    <w:rsid w:val="00B637CB"/>
    <w:rsid w:val="00B63AD3"/>
    <w:rsid w:val="00B65E13"/>
    <w:rsid w:val="00B67117"/>
    <w:rsid w:val="00B70C23"/>
    <w:rsid w:val="00B7160E"/>
    <w:rsid w:val="00B71984"/>
    <w:rsid w:val="00B72D06"/>
    <w:rsid w:val="00B749B3"/>
    <w:rsid w:val="00B7514D"/>
    <w:rsid w:val="00B7595C"/>
    <w:rsid w:val="00B75BD0"/>
    <w:rsid w:val="00B772A9"/>
    <w:rsid w:val="00B8046F"/>
    <w:rsid w:val="00B815A8"/>
    <w:rsid w:val="00B83FE4"/>
    <w:rsid w:val="00B84722"/>
    <w:rsid w:val="00B86409"/>
    <w:rsid w:val="00B870E0"/>
    <w:rsid w:val="00B90B13"/>
    <w:rsid w:val="00B90B87"/>
    <w:rsid w:val="00B90D35"/>
    <w:rsid w:val="00B90F83"/>
    <w:rsid w:val="00B91A5D"/>
    <w:rsid w:val="00B933E9"/>
    <w:rsid w:val="00B94B34"/>
    <w:rsid w:val="00B954A3"/>
    <w:rsid w:val="00B95895"/>
    <w:rsid w:val="00B97CAA"/>
    <w:rsid w:val="00BA039B"/>
    <w:rsid w:val="00BA0BE9"/>
    <w:rsid w:val="00BA108B"/>
    <w:rsid w:val="00BA11D6"/>
    <w:rsid w:val="00BA120C"/>
    <w:rsid w:val="00BA292D"/>
    <w:rsid w:val="00BA302D"/>
    <w:rsid w:val="00BA3380"/>
    <w:rsid w:val="00BA3E0A"/>
    <w:rsid w:val="00BA5EFD"/>
    <w:rsid w:val="00BA6A52"/>
    <w:rsid w:val="00BA6A58"/>
    <w:rsid w:val="00BB0A22"/>
    <w:rsid w:val="00BB191C"/>
    <w:rsid w:val="00BB198D"/>
    <w:rsid w:val="00BB2D96"/>
    <w:rsid w:val="00BB3687"/>
    <w:rsid w:val="00BB3E6A"/>
    <w:rsid w:val="00BB5658"/>
    <w:rsid w:val="00BB677D"/>
    <w:rsid w:val="00BB6A29"/>
    <w:rsid w:val="00BC011D"/>
    <w:rsid w:val="00BC08AB"/>
    <w:rsid w:val="00BC16D1"/>
    <w:rsid w:val="00BC3A94"/>
    <w:rsid w:val="00BC3D2B"/>
    <w:rsid w:val="00BC3E16"/>
    <w:rsid w:val="00BC4D3D"/>
    <w:rsid w:val="00BC5841"/>
    <w:rsid w:val="00BC5D81"/>
    <w:rsid w:val="00BC69A5"/>
    <w:rsid w:val="00BC7E21"/>
    <w:rsid w:val="00BD0F85"/>
    <w:rsid w:val="00BD1003"/>
    <w:rsid w:val="00BD119C"/>
    <w:rsid w:val="00BD1A4E"/>
    <w:rsid w:val="00BD2B3D"/>
    <w:rsid w:val="00BD3AEB"/>
    <w:rsid w:val="00BD3D15"/>
    <w:rsid w:val="00BD4C1B"/>
    <w:rsid w:val="00BD57B0"/>
    <w:rsid w:val="00BD57CE"/>
    <w:rsid w:val="00BD6904"/>
    <w:rsid w:val="00BD6E10"/>
    <w:rsid w:val="00BD7093"/>
    <w:rsid w:val="00BD74D1"/>
    <w:rsid w:val="00BD757B"/>
    <w:rsid w:val="00BD78F1"/>
    <w:rsid w:val="00BD7A74"/>
    <w:rsid w:val="00BD7E3B"/>
    <w:rsid w:val="00BE0217"/>
    <w:rsid w:val="00BE02E4"/>
    <w:rsid w:val="00BE0BBE"/>
    <w:rsid w:val="00BE1015"/>
    <w:rsid w:val="00BE1AAA"/>
    <w:rsid w:val="00BE1C12"/>
    <w:rsid w:val="00BE1E10"/>
    <w:rsid w:val="00BE212E"/>
    <w:rsid w:val="00BE2FD9"/>
    <w:rsid w:val="00BE4D96"/>
    <w:rsid w:val="00BE4E6E"/>
    <w:rsid w:val="00BE4EAC"/>
    <w:rsid w:val="00BE4FE8"/>
    <w:rsid w:val="00BE53D3"/>
    <w:rsid w:val="00BE5E46"/>
    <w:rsid w:val="00BE7179"/>
    <w:rsid w:val="00BE78BD"/>
    <w:rsid w:val="00BF10A3"/>
    <w:rsid w:val="00BF42E7"/>
    <w:rsid w:val="00BF4E0C"/>
    <w:rsid w:val="00BF4EFC"/>
    <w:rsid w:val="00BF5EAB"/>
    <w:rsid w:val="00BF5F35"/>
    <w:rsid w:val="00BF614A"/>
    <w:rsid w:val="00BF751B"/>
    <w:rsid w:val="00BF7ED2"/>
    <w:rsid w:val="00C02B01"/>
    <w:rsid w:val="00C03F08"/>
    <w:rsid w:val="00C04708"/>
    <w:rsid w:val="00C04A68"/>
    <w:rsid w:val="00C0510E"/>
    <w:rsid w:val="00C063D2"/>
    <w:rsid w:val="00C06630"/>
    <w:rsid w:val="00C06CE2"/>
    <w:rsid w:val="00C10223"/>
    <w:rsid w:val="00C10B43"/>
    <w:rsid w:val="00C117E2"/>
    <w:rsid w:val="00C121B8"/>
    <w:rsid w:val="00C131BA"/>
    <w:rsid w:val="00C13241"/>
    <w:rsid w:val="00C15A65"/>
    <w:rsid w:val="00C163B3"/>
    <w:rsid w:val="00C16B96"/>
    <w:rsid w:val="00C16F1A"/>
    <w:rsid w:val="00C17FAB"/>
    <w:rsid w:val="00C205D6"/>
    <w:rsid w:val="00C21453"/>
    <w:rsid w:val="00C22236"/>
    <w:rsid w:val="00C230DA"/>
    <w:rsid w:val="00C23D34"/>
    <w:rsid w:val="00C24225"/>
    <w:rsid w:val="00C247DE"/>
    <w:rsid w:val="00C24ACF"/>
    <w:rsid w:val="00C25E09"/>
    <w:rsid w:val="00C277E1"/>
    <w:rsid w:val="00C27DCD"/>
    <w:rsid w:val="00C27F6A"/>
    <w:rsid w:val="00C30D8B"/>
    <w:rsid w:val="00C329A9"/>
    <w:rsid w:val="00C3339C"/>
    <w:rsid w:val="00C34204"/>
    <w:rsid w:val="00C35B50"/>
    <w:rsid w:val="00C37431"/>
    <w:rsid w:val="00C37527"/>
    <w:rsid w:val="00C37584"/>
    <w:rsid w:val="00C379F2"/>
    <w:rsid w:val="00C41328"/>
    <w:rsid w:val="00C413A8"/>
    <w:rsid w:val="00C4191A"/>
    <w:rsid w:val="00C41A2D"/>
    <w:rsid w:val="00C41E6F"/>
    <w:rsid w:val="00C41F17"/>
    <w:rsid w:val="00C41F2F"/>
    <w:rsid w:val="00C43AB0"/>
    <w:rsid w:val="00C44069"/>
    <w:rsid w:val="00C44D13"/>
    <w:rsid w:val="00C4555B"/>
    <w:rsid w:val="00C4595E"/>
    <w:rsid w:val="00C4622A"/>
    <w:rsid w:val="00C46942"/>
    <w:rsid w:val="00C46AC8"/>
    <w:rsid w:val="00C46D48"/>
    <w:rsid w:val="00C47E11"/>
    <w:rsid w:val="00C523EE"/>
    <w:rsid w:val="00C52683"/>
    <w:rsid w:val="00C543AE"/>
    <w:rsid w:val="00C56324"/>
    <w:rsid w:val="00C5728F"/>
    <w:rsid w:val="00C57430"/>
    <w:rsid w:val="00C57831"/>
    <w:rsid w:val="00C6044E"/>
    <w:rsid w:val="00C61018"/>
    <w:rsid w:val="00C62789"/>
    <w:rsid w:val="00C62FCD"/>
    <w:rsid w:val="00C633F5"/>
    <w:rsid w:val="00C64368"/>
    <w:rsid w:val="00C661B9"/>
    <w:rsid w:val="00C66CF1"/>
    <w:rsid w:val="00C67907"/>
    <w:rsid w:val="00C67F18"/>
    <w:rsid w:val="00C707EB"/>
    <w:rsid w:val="00C712E2"/>
    <w:rsid w:val="00C71D41"/>
    <w:rsid w:val="00C731E4"/>
    <w:rsid w:val="00C73A40"/>
    <w:rsid w:val="00C73A78"/>
    <w:rsid w:val="00C73C81"/>
    <w:rsid w:val="00C73DD6"/>
    <w:rsid w:val="00C74228"/>
    <w:rsid w:val="00C7462E"/>
    <w:rsid w:val="00C74920"/>
    <w:rsid w:val="00C7493D"/>
    <w:rsid w:val="00C749CD"/>
    <w:rsid w:val="00C752C4"/>
    <w:rsid w:val="00C7558C"/>
    <w:rsid w:val="00C7630C"/>
    <w:rsid w:val="00C76364"/>
    <w:rsid w:val="00C769F7"/>
    <w:rsid w:val="00C77248"/>
    <w:rsid w:val="00C77249"/>
    <w:rsid w:val="00C8098B"/>
    <w:rsid w:val="00C82FA7"/>
    <w:rsid w:val="00C840BB"/>
    <w:rsid w:val="00C85027"/>
    <w:rsid w:val="00C861DB"/>
    <w:rsid w:val="00C86442"/>
    <w:rsid w:val="00C87227"/>
    <w:rsid w:val="00C90C5C"/>
    <w:rsid w:val="00C92C56"/>
    <w:rsid w:val="00C94EEB"/>
    <w:rsid w:val="00C952C2"/>
    <w:rsid w:val="00C9567E"/>
    <w:rsid w:val="00C979A9"/>
    <w:rsid w:val="00C97F09"/>
    <w:rsid w:val="00CA2093"/>
    <w:rsid w:val="00CA2512"/>
    <w:rsid w:val="00CA280F"/>
    <w:rsid w:val="00CA2F78"/>
    <w:rsid w:val="00CA35E0"/>
    <w:rsid w:val="00CA40B3"/>
    <w:rsid w:val="00CA5000"/>
    <w:rsid w:val="00CA5392"/>
    <w:rsid w:val="00CA5749"/>
    <w:rsid w:val="00CA5906"/>
    <w:rsid w:val="00CA5D45"/>
    <w:rsid w:val="00CA6F1B"/>
    <w:rsid w:val="00CA7041"/>
    <w:rsid w:val="00CA737A"/>
    <w:rsid w:val="00CA79C7"/>
    <w:rsid w:val="00CB0326"/>
    <w:rsid w:val="00CB08BB"/>
    <w:rsid w:val="00CB0A5D"/>
    <w:rsid w:val="00CB145E"/>
    <w:rsid w:val="00CB27DD"/>
    <w:rsid w:val="00CB2D14"/>
    <w:rsid w:val="00CB36C9"/>
    <w:rsid w:val="00CB37AF"/>
    <w:rsid w:val="00CB40C7"/>
    <w:rsid w:val="00CB46A7"/>
    <w:rsid w:val="00CB626C"/>
    <w:rsid w:val="00CB6692"/>
    <w:rsid w:val="00CC052C"/>
    <w:rsid w:val="00CC06E4"/>
    <w:rsid w:val="00CC0B57"/>
    <w:rsid w:val="00CC1BB1"/>
    <w:rsid w:val="00CC2137"/>
    <w:rsid w:val="00CC2A1E"/>
    <w:rsid w:val="00CC301B"/>
    <w:rsid w:val="00CC36FB"/>
    <w:rsid w:val="00CC4BAA"/>
    <w:rsid w:val="00CC5001"/>
    <w:rsid w:val="00CC52B3"/>
    <w:rsid w:val="00CC5F32"/>
    <w:rsid w:val="00CC63C3"/>
    <w:rsid w:val="00CC65E0"/>
    <w:rsid w:val="00CC7766"/>
    <w:rsid w:val="00CC7F03"/>
    <w:rsid w:val="00CD0351"/>
    <w:rsid w:val="00CD0F0D"/>
    <w:rsid w:val="00CD1C31"/>
    <w:rsid w:val="00CD211D"/>
    <w:rsid w:val="00CD24F5"/>
    <w:rsid w:val="00CD3088"/>
    <w:rsid w:val="00CD3521"/>
    <w:rsid w:val="00CD3FAB"/>
    <w:rsid w:val="00CD437E"/>
    <w:rsid w:val="00CD4D1F"/>
    <w:rsid w:val="00CD56F6"/>
    <w:rsid w:val="00CD62BF"/>
    <w:rsid w:val="00CD6AB3"/>
    <w:rsid w:val="00CD6B07"/>
    <w:rsid w:val="00CD6B57"/>
    <w:rsid w:val="00CD6C20"/>
    <w:rsid w:val="00CD708A"/>
    <w:rsid w:val="00CE1122"/>
    <w:rsid w:val="00CE1F0F"/>
    <w:rsid w:val="00CE2556"/>
    <w:rsid w:val="00CE3D8A"/>
    <w:rsid w:val="00CE4611"/>
    <w:rsid w:val="00CE5F77"/>
    <w:rsid w:val="00CE612F"/>
    <w:rsid w:val="00CE65E2"/>
    <w:rsid w:val="00CE6BE1"/>
    <w:rsid w:val="00CE6F9B"/>
    <w:rsid w:val="00CE700F"/>
    <w:rsid w:val="00CE7474"/>
    <w:rsid w:val="00CE7A07"/>
    <w:rsid w:val="00CF0DD4"/>
    <w:rsid w:val="00CF1AFF"/>
    <w:rsid w:val="00CF37D4"/>
    <w:rsid w:val="00CF4007"/>
    <w:rsid w:val="00CF495C"/>
    <w:rsid w:val="00CF5407"/>
    <w:rsid w:val="00CF61A5"/>
    <w:rsid w:val="00CF6956"/>
    <w:rsid w:val="00CF771A"/>
    <w:rsid w:val="00D013E5"/>
    <w:rsid w:val="00D013F3"/>
    <w:rsid w:val="00D0184D"/>
    <w:rsid w:val="00D01E6A"/>
    <w:rsid w:val="00D01EBA"/>
    <w:rsid w:val="00D0219F"/>
    <w:rsid w:val="00D03097"/>
    <w:rsid w:val="00D03B04"/>
    <w:rsid w:val="00D0431F"/>
    <w:rsid w:val="00D05A6C"/>
    <w:rsid w:val="00D05E13"/>
    <w:rsid w:val="00D0670F"/>
    <w:rsid w:val="00D06AAC"/>
    <w:rsid w:val="00D07A50"/>
    <w:rsid w:val="00D12127"/>
    <w:rsid w:val="00D12230"/>
    <w:rsid w:val="00D13D5C"/>
    <w:rsid w:val="00D14097"/>
    <w:rsid w:val="00D15FC5"/>
    <w:rsid w:val="00D16EFE"/>
    <w:rsid w:val="00D171EF"/>
    <w:rsid w:val="00D208E9"/>
    <w:rsid w:val="00D20E6F"/>
    <w:rsid w:val="00D213AA"/>
    <w:rsid w:val="00D219C0"/>
    <w:rsid w:val="00D21B68"/>
    <w:rsid w:val="00D22BB6"/>
    <w:rsid w:val="00D22D5D"/>
    <w:rsid w:val="00D243EB"/>
    <w:rsid w:val="00D24BB8"/>
    <w:rsid w:val="00D25F0A"/>
    <w:rsid w:val="00D26433"/>
    <w:rsid w:val="00D27EB0"/>
    <w:rsid w:val="00D32C81"/>
    <w:rsid w:val="00D341F9"/>
    <w:rsid w:val="00D365E5"/>
    <w:rsid w:val="00D36C8E"/>
    <w:rsid w:val="00D37DDD"/>
    <w:rsid w:val="00D404BE"/>
    <w:rsid w:val="00D4279D"/>
    <w:rsid w:val="00D43C78"/>
    <w:rsid w:val="00D4416E"/>
    <w:rsid w:val="00D4439E"/>
    <w:rsid w:val="00D4464D"/>
    <w:rsid w:val="00D449DD"/>
    <w:rsid w:val="00D44B0B"/>
    <w:rsid w:val="00D44DA6"/>
    <w:rsid w:val="00D44DCE"/>
    <w:rsid w:val="00D453B8"/>
    <w:rsid w:val="00D4660E"/>
    <w:rsid w:val="00D4698D"/>
    <w:rsid w:val="00D475DB"/>
    <w:rsid w:val="00D477AA"/>
    <w:rsid w:val="00D504EB"/>
    <w:rsid w:val="00D510F7"/>
    <w:rsid w:val="00D51E3E"/>
    <w:rsid w:val="00D52151"/>
    <w:rsid w:val="00D524FB"/>
    <w:rsid w:val="00D52985"/>
    <w:rsid w:val="00D5314A"/>
    <w:rsid w:val="00D53EC8"/>
    <w:rsid w:val="00D546CA"/>
    <w:rsid w:val="00D55E0B"/>
    <w:rsid w:val="00D564D8"/>
    <w:rsid w:val="00D56885"/>
    <w:rsid w:val="00D56A6E"/>
    <w:rsid w:val="00D57131"/>
    <w:rsid w:val="00D6015E"/>
    <w:rsid w:val="00D601A1"/>
    <w:rsid w:val="00D60235"/>
    <w:rsid w:val="00D60A79"/>
    <w:rsid w:val="00D60C28"/>
    <w:rsid w:val="00D60D87"/>
    <w:rsid w:val="00D60DC9"/>
    <w:rsid w:val="00D60FA8"/>
    <w:rsid w:val="00D617C9"/>
    <w:rsid w:val="00D61FBF"/>
    <w:rsid w:val="00D628FB"/>
    <w:rsid w:val="00D64123"/>
    <w:rsid w:val="00D650F6"/>
    <w:rsid w:val="00D658EF"/>
    <w:rsid w:val="00D65AE3"/>
    <w:rsid w:val="00D65BE7"/>
    <w:rsid w:val="00D65FEB"/>
    <w:rsid w:val="00D66389"/>
    <w:rsid w:val="00D66CE5"/>
    <w:rsid w:val="00D70B52"/>
    <w:rsid w:val="00D70D3A"/>
    <w:rsid w:val="00D71883"/>
    <w:rsid w:val="00D72C2A"/>
    <w:rsid w:val="00D735AB"/>
    <w:rsid w:val="00D739B5"/>
    <w:rsid w:val="00D73CB1"/>
    <w:rsid w:val="00D744C7"/>
    <w:rsid w:val="00D75404"/>
    <w:rsid w:val="00D7560E"/>
    <w:rsid w:val="00D7595B"/>
    <w:rsid w:val="00D75B09"/>
    <w:rsid w:val="00D76176"/>
    <w:rsid w:val="00D774DB"/>
    <w:rsid w:val="00D77ACF"/>
    <w:rsid w:val="00D8047B"/>
    <w:rsid w:val="00D80E20"/>
    <w:rsid w:val="00D81C65"/>
    <w:rsid w:val="00D83128"/>
    <w:rsid w:val="00D8375C"/>
    <w:rsid w:val="00D842ED"/>
    <w:rsid w:val="00D84594"/>
    <w:rsid w:val="00D8464E"/>
    <w:rsid w:val="00D84F94"/>
    <w:rsid w:val="00D864FC"/>
    <w:rsid w:val="00D8714D"/>
    <w:rsid w:val="00D904DB"/>
    <w:rsid w:val="00D90A39"/>
    <w:rsid w:val="00D90C11"/>
    <w:rsid w:val="00D91860"/>
    <w:rsid w:val="00D926D2"/>
    <w:rsid w:val="00D93D13"/>
    <w:rsid w:val="00D945F0"/>
    <w:rsid w:val="00D94A68"/>
    <w:rsid w:val="00D94FAA"/>
    <w:rsid w:val="00D95368"/>
    <w:rsid w:val="00D96722"/>
    <w:rsid w:val="00D96D3B"/>
    <w:rsid w:val="00DA052C"/>
    <w:rsid w:val="00DA0741"/>
    <w:rsid w:val="00DA0851"/>
    <w:rsid w:val="00DA093D"/>
    <w:rsid w:val="00DA0EF4"/>
    <w:rsid w:val="00DA16E6"/>
    <w:rsid w:val="00DA31BB"/>
    <w:rsid w:val="00DA521E"/>
    <w:rsid w:val="00DA5C8B"/>
    <w:rsid w:val="00DA6AA7"/>
    <w:rsid w:val="00DA72CB"/>
    <w:rsid w:val="00DA763B"/>
    <w:rsid w:val="00DA7755"/>
    <w:rsid w:val="00DB005B"/>
    <w:rsid w:val="00DB016A"/>
    <w:rsid w:val="00DB0524"/>
    <w:rsid w:val="00DB05CB"/>
    <w:rsid w:val="00DB11F4"/>
    <w:rsid w:val="00DB13CF"/>
    <w:rsid w:val="00DB2A0E"/>
    <w:rsid w:val="00DB39F5"/>
    <w:rsid w:val="00DB3C6E"/>
    <w:rsid w:val="00DB4B45"/>
    <w:rsid w:val="00DB593C"/>
    <w:rsid w:val="00DB669C"/>
    <w:rsid w:val="00DB6CCA"/>
    <w:rsid w:val="00DB7516"/>
    <w:rsid w:val="00DC0026"/>
    <w:rsid w:val="00DC01B0"/>
    <w:rsid w:val="00DC159F"/>
    <w:rsid w:val="00DC324C"/>
    <w:rsid w:val="00DC3401"/>
    <w:rsid w:val="00DC53E9"/>
    <w:rsid w:val="00DC5919"/>
    <w:rsid w:val="00DC5BC4"/>
    <w:rsid w:val="00DC66C0"/>
    <w:rsid w:val="00DC73C9"/>
    <w:rsid w:val="00DD01F1"/>
    <w:rsid w:val="00DD0E52"/>
    <w:rsid w:val="00DD17E2"/>
    <w:rsid w:val="00DD19EA"/>
    <w:rsid w:val="00DD23BB"/>
    <w:rsid w:val="00DD2F00"/>
    <w:rsid w:val="00DD391D"/>
    <w:rsid w:val="00DD39C6"/>
    <w:rsid w:val="00DD5E48"/>
    <w:rsid w:val="00DD5FD7"/>
    <w:rsid w:val="00DD6FCB"/>
    <w:rsid w:val="00DD7E99"/>
    <w:rsid w:val="00DE093A"/>
    <w:rsid w:val="00DE0FA0"/>
    <w:rsid w:val="00DE1BEC"/>
    <w:rsid w:val="00DE20A5"/>
    <w:rsid w:val="00DE248B"/>
    <w:rsid w:val="00DE26C2"/>
    <w:rsid w:val="00DE27FA"/>
    <w:rsid w:val="00DE2C21"/>
    <w:rsid w:val="00DE356B"/>
    <w:rsid w:val="00DE48DC"/>
    <w:rsid w:val="00DE525E"/>
    <w:rsid w:val="00DE6853"/>
    <w:rsid w:val="00DF01E8"/>
    <w:rsid w:val="00DF0489"/>
    <w:rsid w:val="00DF114A"/>
    <w:rsid w:val="00DF158F"/>
    <w:rsid w:val="00DF1640"/>
    <w:rsid w:val="00DF28B2"/>
    <w:rsid w:val="00DF4064"/>
    <w:rsid w:val="00DF4C62"/>
    <w:rsid w:val="00DF4F76"/>
    <w:rsid w:val="00DF52D3"/>
    <w:rsid w:val="00DF5BE4"/>
    <w:rsid w:val="00DF6084"/>
    <w:rsid w:val="00DF6B1B"/>
    <w:rsid w:val="00DF70D7"/>
    <w:rsid w:val="00DF7A17"/>
    <w:rsid w:val="00E00AB6"/>
    <w:rsid w:val="00E017CC"/>
    <w:rsid w:val="00E01FA9"/>
    <w:rsid w:val="00E02029"/>
    <w:rsid w:val="00E03862"/>
    <w:rsid w:val="00E039FD"/>
    <w:rsid w:val="00E03D5C"/>
    <w:rsid w:val="00E068C1"/>
    <w:rsid w:val="00E071EE"/>
    <w:rsid w:val="00E0726A"/>
    <w:rsid w:val="00E07374"/>
    <w:rsid w:val="00E10110"/>
    <w:rsid w:val="00E1065E"/>
    <w:rsid w:val="00E114E7"/>
    <w:rsid w:val="00E11B60"/>
    <w:rsid w:val="00E125EF"/>
    <w:rsid w:val="00E12762"/>
    <w:rsid w:val="00E13049"/>
    <w:rsid w:val="00E14049"/>
    <w:rsid w:val="00E14731"/>
    <w:rsid w:val="00E1496A"/>
    <w:rsid w:val="00E1570C"/>
    <w:rsid w:val="00E15E49"/>
    <w:rsid w:val="00E165B4"/>
    <w:rsid w:val="00E165E2"/>
    <w:rsid w:val="00E1673B"/>
    <w:rsid w:val="00E16D0E"/>
    <w:rsid w:val="00E2098B"/>
    <w:rsid w:val="00E20A18"/>
    <w:rsid w:val="00E20EFF"/>
    <w:rsid w:val="00E21340"/>
    <w:rsid w:val="00E2147F"/>
    <w:rsid w:val="00E229A2"/>
    <w:rsid w:val="00E239B2"/>
    <w:rsid w:val="00E24EC6"/>
    <w:rsid w:val="00E25626"/>
    <w:rsid w:val="00E25BCF"/>
    <w:rsid w:val="00E26A0C"/>
    <w:rsid w:val="00E26AC4"/>
    <w:rsid w:val="00E26C5C"/>
    <w:rsid w:val="00E2785C"/>
    <w:rsid w:val="00E30C57"/>
    <w:rsid w:val="00E30C72"/>
    <w:rsid w:val="00E31EE7"/>
    <w:rsid w:val="00E328CD"/>
    <w:rsid w:val="00E35E10"/>
    <w:rsid w:val="00E36319"/>
    <w:rsid w:val="00E3673B"/>
    <w:rsid w:val="00E406B4"/>
    <w:rsid w:val="00E40825"/>
    <w:rsid w:val="00E40A27"/>
    <w:rsid w:val="00E40C83"/>
    <w:rsid w:val="00E42573"/>
    <w:rsid w:val="00E441A6"/>
    <w:rsid w:val="00E44676"/>
    <w:rsid w:val="00E4478D"/>
    <w:rsid w:val="00E45873"/>
    <w:rsid w:val="00E46A7B"/>
    <w:rsid w:val="00E47585"/>
    <w:rsid w:val="00E47A8D"/>
    <w:rsid w:val="00E50AB3"/>
    <w:rsid w:val="00E50B73"/>
    <w:rsid w:val="00E50F3B"/>
    <w:rsid w:val="00E51843"/>
    <w:rsid w:val="00E51B9B"/>
    <w:rsid w:val="00E527F3"/>
    <w:rsid w:val="00E5422D"/>
    <w:rsid w:val="00E54F11"/>
    <w:rsid w:val="00E54FCB"/>
    <w:rsid w:val="00E55B93"/>
    <w:rsid w:val="00E55ECD"/>
    <w:rsid w:val="00E560C6"/>
    <w:rsid w:val="00E61208"/>
    <w:rsid w:val="00E61338"/>
    <w:rsid w:val="00E618EC"/>
    <w:rsid w:val="00E620B9"/>
    <w:rsid w:val="00E6279E"/>
    <w:rsid w:val="00E62A92"/>
    <w:rsid w:val="00E63326"/>
    <w:rsid w:val="00E6431D"/>
    <w:rsid w:val="00E6437C"/>
    <w:rsid w:val="00E643CE"/>
    <w:rsid w:val="00E64CD4"/>
    <w:rsid w:val="00E65166"/>
    <w:rsid w:val="00E660EB"/>
    <w:rsid w:val="00E70384"/>
    <w:rsid w:val="00E70649"/>
    <w:rsid w:val="00E70C1D"/>
    <w:rsid w:val="00E72485"/>
    <w:rsid w:val="00E72C4E"/>
    <w:rsid w:val="00E73C93"/>
    <w:rsid w:val="00E74760"/>
    <w:rsid w:val="00E748C2"/>
    <w:rsid w:val="00E75786"/>
    <w:rsid w:val="00E75B26"/>
    <w:rsid w:val="00E75E41"/>
    <w:rsid w:val="00E76B3F"/>
    <w:rsid w:val="00E76BC4"/>
    <w:rsid w:val="00E76E13"/>
    <w:rsid w:val="00E76E48"/>
    <w:rsid w:val="00E807A0"/>
    <w:rsid w:val="00E8104F"/>
    <w:rsid w:val="00E814BC"/>
    <w:rsid w:val="00E81F6D"/>
    <w:rsid w:val="00E82426"/>
    <w:rsid w:val="00E825BE"/>
    <w:rsid w:val="00E8261D"/>
    <w:rsid w:val="00E82A24"/>
    <w:rsid w:val="00E830C0"/>
    <w:rsid w:val="00E833C9"/>
    <w:rsid w:val="00E83D5B"/>
    <w:rsid w:val="00E84784"/>
    <w:rsid w:val="00E86569"/>
    <w:rsid w:val="00E86A60"/>
    <w:rsid w:val="00E86F33"/>
    <w:rsid w:val="00E8782E"/>
    <w:rsid w:val="00E90561"/>
    <w:rsid w:val="00E906C1"/>
    <w:rsid w:val="00E91CB3"/>
    <w:rsid w:val="00E928F9"/>
    <w:rsid w:val="00E93D71"/>
    <w:rsid w:val="00E94823"/>
    <w:rsid w:val="00E97F2F"/>
    <w:rsid w:val="00EA0F6E"/>
    <w:rsid w:val="00EA1F97"/>
    <w:rsid w:val="00EA28EB"/>
    <w:rsid w:val="00EA2F98"/>
    <w:rsid w:val="00EA34FD"/>
    <w:rsid w:val="00EA385E"/>
    <w:rsid w:val="00EA5771"/>
    <w:rsid w:val="00EA5859"/>
    <w:rsid w:val="00EA6117"/>
    <w:rsid w:val="00EA7206"/>
    <w:rsid w:val="00EB176B"/>
    <w:rsid w:val="00EB1B53"/>
    <w:rsid w:val="00EB1FF5"/>
    <w:rsid w:val="00EB22FA"/>
    <w:rsid w:val="00EB275A"/>
    <w:rsid w:val="00EB28F9"/>
    <w:rsid w:val="00EB2D3A"/>
    <w:rsid w:val="00EB4577"/>
    <w:rsid w:val="00EB49B4"/>
    <w:rsid w:val="00EB4E0B"/>
    <w:rsid w:val="00EB68CF"/>
    <w:rsid w:val="00EB6B54"/>
    <w:rsid w:val="00EB6F10"/>
    <w:rsid w:val="00EB74E9"/>
    <w:rsid w:val="00EC0B80"/>
    <w:rsid w:val="00EC1211"/>
    <w:rsid w:val="00EC1627"/>
    <w:rsid w:val="00EC183C"/>
    <w:rsid w:val="00EC3DC7"/>
    <w:rsid w:val="00ED007F"/>
    <w:rsid w:val="00ED012B"/>
    <w:rsid w:val="00ED0325"/>
    <w:rsid w:val="00ED0B3D"/>
    <w:rsid w:val="00ED1076"/>
    <w:rsid w:val="00ED10DF"/>
    <w:rsid w:val="00ED10F1"/>
    <w:rsid w:val="00ED195D"/>
    <w:rsid w:val="00ED2326"/>
    <w:rsid w:val="00ED316B"/>
    <w:rsid w:val="00ED329C"/>
    <w:rsid w:val="00ED4815"/>
    <w:rsid w:val="00EE1DB0"/>
    <w:rsid w:val="00EE2B2F"/>
    <w:rsid w:val="00EE2F65"/>
    <w:rsid w:val="00EE4045"/>
    <w:rsid w:val="00EE575D"/>
    <w:rsid w:val="00EE7292"/>
    <w:rsid w:val="00EE77A5"/>
    <w:rsid w:val="00EF111F"/>
    <w:rsid w:val="00EF4987"/>
    <w:rsid w:val="00EF50B8"/>
    <w:rsid w:val="00EF65D2"/>
    <w:rsid w:val="00EF7B67"/>
    <w:rsid w:val="00EF7BE6"/>
    <w:rsid w:val="00F022AC"/>
    <w:rsid w:val="00F029E2"/>
    <w:rsid w:val="00F02C43"/>
    <w:rsid w:val="00F02D5C"/>
    <w:rsid w:val="00F0315C"/>
    <w:rsid w:val="00F03513"/>
    <w:rsid w:val="00F036F7"/>
    <w:rsid w:val="00F03A81"/>
    <w:rsid w:val="00F04212"/>
    <w:rsid w:val="00F0442C"/>
    <w:rsid w:val="00F046F5"/>
    <w:rsid w:val="00F04764"/>
    <w:rsid w:val="00F04EFD"/>
    <w:rsid w:val="00F050EF"/>
    <w:rsid w:val="00F053AB"/>
    <w:rsid w:val="00F073CC"/>
    <w:rsid w:val="00F07BED"/>
    <w:rsid w:val="00F07C6A"/>
    <w:rsid w:val="00F114D0"/>
    <w:rsid w:val="00F11A29"/>
    <w:rsid w:val="00F13425"/>
    <w:rsid w:val="00F13648"/>
    <w:rsid w:val="00F13B58"/>
    <w:rsid w:val="00F13D63"/>
    <w:rsid w:val="00F150FF"/>
    <w:rsid w:val="00F15318"/>
    <w:rsid w:val="00F15486"/>
    <w:rsid w:val="00F156CE"/>
    <w:rsid w:val="00F16458"/>
    <w:rsid w:val="00F16C0D"/>
    <w:rsid w:val="00F1704C"/>
    <w:rsid w:val="00F17C3A"/>
    <w:rsid w:val="00F17CBB"/>
    <w:rsid w:val="00F218FD"/>
    <w:rsid w:val="00F222EC"/>
    <w:rsid w:val="00F222FE"/>
    <w:rsid w:val="00F224CF"/>
    <w:rsid w:val="00F225CA"/>
    <w:rsid w:val="00F226AC"/>
    <w:rsid w:val="00F22DF0"/>
    <w:rsid w:val="00F23C14"/>
    <w:rsid w:val="00F24C1A"/>
    <w:rsid w:val="00F2559B"/>
    <w:rsid w:val="00F307CD"/>
    <w:rsid w:val="00F30A83"/>
    <w:rsid w:val="00F31095"/>
    <w:rsid w:val="00F31AE2"/>
    <w:rsid w:val="00F32319"/>
    <w:rsid w:val="00F3283D"/>
    <w:rsid w:val="00F32A7E"/>
    <w:rsid w:val="00F33F9C"/>
    <w:rsid w:val="00F35AA9"/>
    <w:rsid w:val="00F36954"/>
    <w:rsid w:val="00F36E0B"/>
    <w:rsid w:val="00F404CD"/>
    <w:rsid w:val="00F41518"/>
    <w:rsid w:val="00F420AA"/>
    <w:rsid w:val="00F42A86"/>
    <w:rsid w:val="00F42F08"/>
    <w:rsid w:val="00F42F28"/>
    <w:rsid w:val="00F43493"/>
    <w:rsid w:val="00F43C28"/>
    <w:rsid w:val="00F43E96"/>
    <w:rsid w:val="00F44302"/>
    <w:rsid w:val="00F452EB"/>
    <w:rsid w:val="00F45A4E"/>
    <w:rsid w:val="00F46832"/>
    <w:rsid w:val="00F46A37"/>
    <w:rsid w:val="00F4711F"/>
    <w:rsid w:val="00F50507"/>
    <w:rsid w:val="00F50C55"/>
    <w:rsid w:val="00F512A5"/>
    <w:rsid w:val="00F520C1"/>
    <w:rsid w:val="00F522F6"/>
    <w:rsid w:val="00F52BE9"/>
    <w:rsid w:val="00F53199"/>
    <w:rsid w:val="00F53652"/>
    <w:rsid w:val="00F5380A"/>
    <w:rsid w:val="00F555C6"/>
    <w:rsid w:val="00F557F6"/>
    <w:rsid w:val="00F558E2"/>
    <w:rsid w:val="00F55EE6"/>
    <w:rsid w:val="00F5625F"/>
    <w:rsid w:val="00F56603"/>
    <w:rsid w:val="00F5709B"/>
    <w:rsid w:val="00F57C43"/>
    <w:rsid w:val="00F57DF6"/>
    <w:rsid w:val="00F57F6D"/>
    <w:rsid w:val="00F605B2"/>
    <w:rsid w:val="00F618D1"/>
    <w:rsid w:val="00F6387D"/>
    <w:rsid w:val="00F64356"/>
    <w:rsid w:val="00F64F3C"/>
    <w:rsid w:val="00F64FF7"/>
    <w:rsid w:val="00F652C7"/>
    <w:rsid w:val="00F6568D"/>
    <w:rsid w:val="00F657F3"/>
    <w:rsid w:val="00F65AEE"/>
    <w:rsid w:val="00F66133"/>
    <w:rsid w:val="00F66AF9"/>
    <w:rsid w:val="00F6746F"/>
    <w:rsid w:val="00F70041"/>
    <w:rsid w:val="00F70581"/>
    <w:rsid w:val="00F71960"/>
    <w:rsid w:val="00F72770"/>
    <w:rsid w:val="00F72E81"/>
    <w:rsid w:val="00F73031"/>
    <w:rsid w:val="00F7374A"/>
    <w:rsid w:val="00F73A8F"/>
    <w:rsid w:val="00F74404"/>
    <w:rsid w:val="00F75809"/>
    <w:rsid w:val="00F758D8"/>
    <w:rsid w:val="00F762AE"/>
    <w:rsid w:val="00F770C1"/>
    <w:rsid w:val="00F77CB9"/>
    <w:rsid w:val="00F80A60"/>
    <w:rsid w:val="00F82929"/>
    <w:rsid w:val="00F82C9F"/>
    <w:rsid w:val="00F83EF6"/>
    <w:rsid w:val="00F8502C"/>
    <w:rsid w:val="00F866BA"/>
    <w:rsid w:val="00F86D07"/>
    <w:rsid w:val="00F86EEE"/>
    <w:rsid w:val="00F871C8"/>
    <w:rsid w:val="00F8723C"/>
    <w:rsid w:val="00F87707"/>
    <w:rsid w:val="00F90362"/>
    <w:rsid w:val="00F907B6"/>
    <w:rsid w:val="00F90A13"/>
    <w:rsid w:val="00F9349E"/>
    <w:rsid w:val="00F937FA"/>
    <w:rsid w:val="00F94428"/>
    <w:rsid w:val="00F94B9B"/>
    <w:rsid w:val="00F96986"/>
    <w:rsid w:val="00F96EFA"/>
    <w:rsid w:val="00F97C8E"/>
    <w:rsid w:val="00FA066E"/>
    <w:rsid w:val="00FA1F70"/>
    <w:rsid w:val="00FA252E"/>
    <w:rsid w:val="00FA281D"/>
    <w:rsid w:val="00FA3B53"/>
    <w:rsid w:val="00FA3C14"/>
    <w:rsid w:val="00FA447D"/>
    <w:rsid w:val="00FA4971"/>
    <w:rsid w:val="00FA4DF2"/>
    <w:rsid w:val="00FA5831"/>
    <w:rsid w:val="00FA59B7"/>
    <w:rsid w:val="00FA76E4"/>
    <w:rsid w:val="00FA7A51"/>
    <w:rsid w:val="00FB00E9"/>
    <w:rsid w:val="00FB18DC"/>
    <w:rsid w:val="00FB1B1F"/>
    <w:rsid w:val="00FB2D20"/>
    <w:rsid w:val="00FB345F"/>
    <w:rsid w:val="00FB3AC0"/>
    <w:rsid w:val="00FB3D66"/>
    <w:rsid w:val="00FB48F7"/>
    <w:rsid w:val="00FB54CE"/>
    <w:rsid w:val="00FB5ED5"/>
    <w:rsid w:val="00FB5F0D"/>
    <w:rsid w:val="00FB6D31"/>
    <w:rsid w:val="00FC05E0"/>
    <w:rsid w:val="00FC163F"/>
    <w:rsid w:val="00FC22AB"/>
    <w:rsid w:val="00FC3FC7"/>
    <w:rsid w:val="00FC4D34"/>
    <w:rsid w:val="00FC5EC0"/>
    <w:rsid w:val="00FC7722"/>
    <w:rsid w:val="00FD0E68"/>
    <w:rsid w:val="00FD1EE8"/>
    <w:rsid w:val="00FD1FCB"/>
    <w:rsid w:val="00FD28B2"/>
    <w:rsid w:val="00FD292E"/>
    <w:rsid w:val="00FD351E"/>
    <w:rsid w:val="00FD3B8D"/>
    <w:rsid w:val="00FD4F44"/>
    <w:rsid w:val="00FD5062"/>
    <w:rsid w:val="00FD5AFA"/>
    <w:rsid w:val="00FD6255"/>
    <w:rsid w:val="00FD6A72"/>
    <w:rsid w:val="00FD716B"/>
    <w:rsid w:val="00FD71C4"/>
    <w:rsid w:val="00FD7832"/>
    <w:rsid w:val="00FE0557"/>
    <w:rsid w:val="00FE0FBC"/>
    <w:rsid w:val="00FE12E1"/>
    <w:rsid w:val="00FE3F64"/>
    <w:rsid w:val="00FE44F5"/>
    <w:rsid w:val="00FE5673"/>
    <w:rsid w:val="00FF066F"/>
    <w:rsid w:val="00FF1AD6"/>
    <w:rsid w:val="00FF2368"/>
    <w:rsid w:val="00FF238F"/>
    <w:rsid w:val="00FF4203"/>
    <w:rsid w:val="00FF50A2"/>
    <w:rsid w:val="00FF78D4"/>
    <w:rsid w:val="00FF7C84"/>
    <w:rsid w:val="00FF7F9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CAA48E"/>
  <w15:chartTrackingRefBased/>
  <w15:docId w15:val="{DDB0E07E-FA12-4EBC-A8A9-698AA7F55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555B"/>
    <w:pPr>
      <w:jc w:val="both"/>
    </w:pPr>
    <w:rPr>
      <w:sz w:val="20"/>
      <w:szCs w:val="20"/>
      <w:lang w:val="fr-FR"/>
    </w:rPr>
  </w:style>
  <w:style w:type="paragraph" w:styleId="Titre1">
    <w:name w:val="heading 1"/>
    <w:basedOn w:val="Normal"/>
    <w:next w:val="Normal"/>
    <w:link w:val="Titre1Car"/>
    <w:uiPriority w:val="9"/>
    <w:qFormat/>
    <w:rsid w:val="0038351A"/>
    <w:pPr>
      <w:keepNext/>
      <w:keepLines/>
      <w:spacing w:before="360" w:after="80"/>
      <w:outlineLvl w:val="0"/>
    </w:pPr>
    <w:rPr>
      <w:rFonts w:asciiTheme="majorHAnsi" w:eastAsiaTheme="majorEastAsia" w:hAnsiTheme="majorHAnsi" w:cstheme="majorBidi"/>
      <w:color w:val="0F4761" w:themeColor="accent1" w:themeShade="BF"/>
      <w:sz w:val="32"/>
      <w:szCs w:val="32"/>
    </w:rPr>
  </w:style>
  <w:style w:type="paragraph" w:styleId="Titre2">
    <w:name w:val="heading 2"/>
    <w:basedOn w:val="Normal"/>
    <w:next w:val="Normal"/>
    <w:link w:val="Titre2Car"/>
    <w:uiPriority w:val="9"/>
    <w:unhideWhenUsed/>
    <w:qFormat/>
    <w:rsid w:val="00373FD5"/>
    <w:pPr>
      <w:keepNext/>
      <w:keepLines/>
      <w:numPr>
        <w:numId w:val="3"/>
      </w:numPr>
      <w:spacing w:before="160" w:after="80"/>
      <w:ind w:left="426" w:hanging="426"/>
      <w:outlineLvl w:val="1"/>
    </w:pPr>
    <w:rPr>
      <w:rFonts w:asciiTheme="majorHAnsi" w:eastAsiaTheme="majorEastAsia" w:hAnsiTheme="majorHAnsi" w:cstheme="majorBidi"/>
      <w:color w:val="0F4761" w:themeColor="accent1" w:themeShade="BF"/>
      <w:sz w:val="24"/>
      <w:szCs w:val="24"/>
    </w:rPr>
  </w:style>
  <w:style w:type="paragraph" w:styleId="Titre3">
    <w:name w:val="heading 3"/>
    <w:basedOn w:val="Normal"/>
    <w:next w:val="Normal"/>
    <w:link w:val="Titre3Car"/>
    <w:uiPriority w:val="9"/>
    <w:semiHidden/>
    <w:unhideWhenUsed/>
    <w:qFormat/>
    <w:rsid w:val="006D1D57"/>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6D1D57"/>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6D1D57"/>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6D1D57"/>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D1D57"/>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D1D57"/>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D1D57"/>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8351A"/>
    <w:rPr>
      <w:rFonts w:asciiTheme="majorHAnsi" w:eastAsiaTheme="majorEastAsia" w:hAnsiTheme="majorHAnsi" w:cstheme="majorBidi"/>
      <w:color w:val="0F4761" w:themeColor="accent1" w:themeShade="BF"/>
      <w:sz w:val="32"/>
      <w:szCs w:val="32"/>
      <w:lang w:val="fr-FR"/>
    </w:rPr>
  </w:style>
  <w:style w:type="character" w:customStyle="1" w:styleId="Titre2Car">
    <w:name w:val="Titre 2 Car"/>
    <w:basedOn w:val="Policepardfaut"/>
    <w:link w:val="Titre2"/>
    <w:uiPriority w:val="9"/>
    <w:rsid w:val="00373FD5"/>
    <w:rPr>
      <w:rFonts w:asciiTheme="majorHAnsi" w:eastAsiaTheme="majorEastAsia" w:hAnsiTheme="majorHAnsi" w:cstheme="majorBidi"/>
      <w:color w:val="0F4761" w:themeColor="accent1" w:themeShade="BF"/>
      <w:sz w:val="24"/>
      <w:szCs w:val="24"/>
      <w:lang w:val="fr-FR"/>
    </w:rPr>
  </w:style>
  <w:style w:type="character" w:customStyle="1" w:styleId="Titre3Car">
    <w:name w:val="Titre 3 Car"/>
    <w:basedOn w:val="Policepardfaut"/>
    <w:link w:val="Titre3"/>
    <w:uiPriority w:val="9"/>
    <w:semiHidden/>
    <w:rsid w:val="006D1D57"/>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6D1D57"/>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6D1D57"/>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6D1D57"/>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D1D57"/>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D1D57"/>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D1D57"/>
    <w:rPr>
      <w:rFonts w:eastAsiaTheme="majorEastAsia" w:cstheme="majorBidi"/>
      <w:color w:val="272727" w:themeColor="text1" w:themeTint="D8"/>
    </w:rPr>
  </w:style>
  <w:style w:type="paragraph" w:styleId="Titre">
    <w:name w:val="Title"/>
    <w:basedOn w:val="Normal"/>
    <w:next w:val="Normal"/>
    <w:link w:val="TitreCar"/>
    <w:uiPriority w:val="10"/>
    <w:qFormat/>
    <w:rsid w:val="00FA3B53"/>
    <w:pPr>
      <w:spacing w:after="80" w:line="240" w:lineRule="auto"/>
      <w:contextualSpacing/>
      <w:jc w:val="center"/>
    </w:pPr>
    <w:rPr>
      <w:rFonts w:asciiTheme="majorHAnsi" w:eastAsiaTheme="majorEastAsia" w:hAnsiTheme="majorHAnsi" w:cstheme="majorBidi"/>
      <w:spacing w:val="-10"/>
      <w:kern w:val="28"/>
      <w:sz w:val="32"/>
      <w:szCs w:val="32"/>
    </w:rPr>
  </w:style>
  <w:style w:type="character" w:customStyle="1" w:styleId="TitreCar">
    <w:name w:val="Titre Car"/>
    <w:basedOn w:val="Policepardfaut"/>
    <w:link w:val="Titre"/>
    <w:uiPriority w:val="10"/>
    <w:rsid w:val="00FA3B53"/>
    <w:rPr>
      <w:rFonts w:asciiTheme="majorHAnsi" w:eastAsiaTheme="majorEastAsia" w:hAnsiTheme="majorHAnsi" w:cstheme="majorBidi"/>
      <w:spacing w:val="-10"/>
      <w:kern w:val="28"/>
      <w:sz w:val="32"/>
      <w:szCs w:val="32"/>
      <w:lang w:val="fr-FR"/>
    </w:rPr>
  </w:style>
  <w:style w:type="paragraph" w:styleId="Sous-titre">
    <w:name w:val="Subtitle"/>
    <w:basedOn w:val="Normal"/>
    <w:next w:val="Normal"/>
    <w:link w:val="Sous-titreCar"/>
    <w:uiPriority w:val="11"/>
    <w:qFormat/>
    <w:rsid w:val="006D1D57"/>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D1D57"/>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D1D57"/>
    <w:pPr>
      <w:spacing w:before="160"/>
      <w:jc w:val="center"/>
    </w:pPr>
    <w:rPr>
      <w:i/>
      <w:iCs/>
      <w:color w:val="404040" w:themeColor="text1" w:themeTint="BF"/>
    </w:rPr>
  </w:style>
  <w:style w:type="character" w:customStyle="1" w:styleId="CitationCar">
    <w:name w:val="Citation Car"/>
    <w:basedOn w:val="Policepardfaut"/>
    <w:link w:val="Citation"/>
    <w:uiPriority w:val="29"/>
    <w:rsid w:val="006D1D57"/>
    <w:rPr>
      <w:i/>
      <w:iCs/>
      <w:color w:val="404040" w:themeColor="text1" w:themeTint="BF"/>
    </w:rPr>
  </w:style>
  <w:style w:type="paragraph" w:styleId="Paragraphedeliste">
    <w:name w:val="List Paragraph"/>
    <w:basedOn w:val="Normal"/>
    <w:uiPriority w:val="34"/>
    <w:qFormat/>
    <w:rsid w:val="006D1D57"/>
    <w:pPr>
      <w:ind w:left="720"/>
      <w:contextualSpacing/>
    </w:pPr>
  </w:style>
  <w:style w:type="character" w:styleId="Emphaseintense">
    <w:name w:val="Intense Emphasis"/>
    <w:basedOn w:val="Policepardfaut"/>
    <w:uiPriority w:val="21"/>
    <w:qFormat/>
    <w:rsid w:val="006D1D57"/>
    <w:rPr>
      <w:i/>
      <w:iCs/>
      <w:color w:val="0F4761" w:themeColor="accent1" w:themeShade="BF"/>
    </w:rPr>
  </w:style>
  <w:style w:type="paragraph" w:styleId="Citationintense">
    <w:name w:val="Intense Quote"/>
    <w:basedOn w:val="LBmargincolumntext"/>
    <w:next w:val="Normal"/>
    <w:link w:val="CitationintenseCar"/>
    <w:uiPriority w:val="30"/>
    <w:qFormat/>
    <w:rsid w:val="005A3501"/>
    <w:pPr>
      <w:framePr w:wrap="around" w:x="9501" w:y="9"/>
    </w:pPr>
    <w:rPr>
      <w:color w:val="156082" w:themeColor="accent1"/>
      <w:sz w:val="16"/>
      <w:szCs w:val="20"/>
    </w:rPr>
  </w:style>
  <w:style w:type="character" w:customStyle="1" w:styleId="CitationintenseCar">
    <w:name w:val="Citation intense Car"/>
    <w:basedOn w:val="Policepardfaut"/>
    <w:link w:val="Citationintense"/>
    <w:uiPriority w:val="30"/>
    <w:rsid w:val="005A3501"/>
    <w:rPr>
      <w:noProof/>
      <w:color w:val="156082" w:themeColor="accent1"/>
      <w:kern w:val="0"/>
      <w:sz w:val="16"/>
      <w:szCs w:val="20"/>
      <w:lang w:eastAsia="en-GB"/>
      <w14:ligatures w14:val="none"/>
    </w:rPr>
  </w:style>
  <w:style w:type="character" w:styleId="Rfrenceintense">
    <w:name w:val="Intense Reference"/>
    <w:basedOn w:val="Policepardfaut"/>
    <w:uiPriority w:val="32"/>
    <w:qFormat/>
    <w:rsid w:val="006D1D57"/>
    <w:rPr>
      <w:b/>
      <w:bCs/>
      <w:smallCaps/>
      <w:color w:val="0F4761" w:themeColor="accent1" w:themeShade="BF"/>
      <w:spacing w:val="5"/>
    </w:rPr>
  </w:style>
  <w:style w:type="paragraph" w:styleId="En-ttedetabledesmatires">
    <w:name w:val="TOC Heading"/>
    <w:basedOn w:val="Titre1"/>
    <w:next w:val="Normal"/>
    <w:uiPriority w:val="39"/>
    <w:unhideWhenUsed/>
    <w:qFormat/>
    <w:rsid w:val="00767C26"/>
    <w:pPr>
      <w:spacing w:before="240" w:after="0"/>
      <w:outlineLvl w:val="9"/>
    </w:pPr>
    <w:rPr>
      <w:kern w:val="0"/>
      <w:lang w:val="en-US"/>
      <w14:ligatures w14:val="none"/>
    </w:rPr>
  </w:style>
  <w:style w:type="paragraph" w:styleId="TM1">
    <w:name w:val="toc 1"/>
    <w:basedOn w:val="Normal"/>
    <w:next w:val="Normal"/>
    <w:autoRedefine/>
    <w:uiPriority w:val="39"/>
    <w:unhideWhenUsed/>
    <w:rsid w:val="00045BEB"/>
    <w:pPr>
      <w:spacing w:after="100"/>
    </w:pPr>
  </w:style>
  <w:style w:type="character" w:styleId="Lienhypertexte">
    <w:name w:val="Hyperlink"/>
    <w:basedOn w:val="Policepardfaut"/>
    <w:uiPriority w:val="99"/>
    <w:unhideWhenUsed/>
    <w:rsid w:val="00767C26"/>
    <w:rPr>
      <w:color w:val="467886" w:themeColor="hyperlink"/>
      <w:u w:val="single"/>
    </w:rPr>
  </w:style>
  <w:style w:type="character" w:styleId="Numrodeligne">
    <w:name w:val="line number"/>
    <w:basedOn w:val="Policepardfaut"/>
    <w:uiPriority w:val="99"/>
    <w:semiHidden/>
    <w:unhideWhenUsed/>
    <w:rsid w:val="008E0E45"/>
  </w:style>
  <w:style w:type="paragraph" w:styleId="TM2">
    <w:name w:val="toc 2"/>
    <w:basedOn w:val="Normal"/>
    <w:next w:val="Normal"/>
    <w:autoRedefine/>
    <w:uiPriority w:val="39"/>
    <w:unhideWhenUsed/>
    <w:rsid w:val="003F05E5"/>
    <w:pPr>
      <w:spacing w:after="100"/>
      <w:ind w:left="200"/>
    </w:pPr>
  </w:style>
  <w:style w:type="character" w:customStyle="1" w:styleId="Mentionnonrsolue1">
    <w:name w:val="Mention non résolue1"/>
    <w:basedOn w:val="Policepardfaut"/>
    <w:uiPriority w:val="99"/>
    <w:semiHidden/>
    <w:unhideWhenUsed/>
    <w:rsid w:val="007E655D"/>
    <w:rPr>
      <w:color w:val="605E5C"/>
      <w:shd w:val="clear" w:color="auto" w:fill="E1DFDD"/>
    </w:rPr>
  </w:style>
  <w:style w:type="character" w:styleId="Marquedecommentaire">
    <w:name w:val="annotation reference"/>
    <w:basedOn w:val="Policepardfaut"/>
    <w:uiPriority w:val="99"/>
    <w:semiHidden/>
    <w:unhideWhenUsed/>
    <w:rsid w:val="004B6915"/>
    <w:rPr>
      <w:sz w:val="16"/>
      <w:szCs w:val="16"/>
    </w:rPr>
  </w:style>
  <w:style w:type="paragraph" w:styleId="Commentaire">
    <w:name w:val="annotation text"/>
    <w:basedOn w:val="Normal"/>
    <w:link w:val="CommentaireCar"/>
    <w:uiPriority w:val="99"/>
    <w:unhideWhenUsed/>
    <w:rsid w:val="004B6915"/>
    <w:pPr>
      <w:spacing w:line="240" w:lineRule="auto"/>
    </w:pPr>
  </w:style>
  <w:style w:type="character" w:customStyle="1" w:styleId="CommentaireCar">
    <w:name w:val="Commentaire Car"/>
    <w:basedOn w:val="Policepardfaut"/>
    <w:link w:val="Commentaire"/>
    <w:uiPriority w:val="99"/>
    <w:rsid w:val="004B6915"/>
    <w:rPr>
      <w:sz w:val="20"/>
      <w:szCs w:val="20"/>
      <w:lang w:val="fr-FR"/>
    </w:rPr>
  </w:style>
  <w:style w:type="paragraph" w:styleId="Objetducommentaire">
    <w:name w:val="annotation subject"/>
    <w:basedOn w:val="Commentaire"/>
    <w:next w:val="Commentaire"/>
    <w:link w:val="ObjetducommentaireCar"/>
    <w:uiPriority w:val="99"/>
    <w:semiHidden/>
    <w:unhideWhenUsed/>
    <w:rsid w:val="004B6915"/>
    <w:rPr>
      <w:b/>
      <w:bCs/>
    </w:rPr>
  </w:style>
  <w:style w:type="character" w:customStyle="1" w:styleId="ObjetducommentaireCar">
    <w:name w:val="Objet du commentaire Car"/>
    <w:basedOn w:val="CommentaireCar"/>
    <w:link w:val="Objetducommentaire"/>
    <w:uiPriority w:val="99"/>
    <w:semiHidden/>
    <w:rsid w:val="004B6915"/>
    <w:rPr>
      <w:b/>
      <w:bCs/>
      <w:sz w:val="20"/>
      <w:szCs w:val="20"/>
      <w:lang w:val="fr-FR"/>
    </w:rPr>
  </w:style>
  <w:style w:type="paragraph" w:customStyle="1" w:styleId="LBmargincolumntext">
    <w:name w:val="LB_margin_column_text"/>
    <w:basedOn w:val="Normal"/>
    <w:qFormat/>
    <w:rsid w:val="00B3464E"/>
    <w:pPr>
      <w:framePr w:w="1792" w:wrap="around" w:vAnchor="text" w:hAnchor="page" w:x="9130" w:y="1"/>
      <w:jc w:val="left"/>
    </w:pPr>
    <w:rPr>
      <w:noProof/>
      <w:color w:val="A02B93" w:themeColor="accent5"/>
      <w:kern w:val="0"/>
      <w:sz w:val="18"/>
      <w:szCs w:val="22"/>
      <w:lang w:val="en-GB" w:eastAsia="en-GB"/>
      <w14:ligatures w14:val="none"/>
    </w:rPr>
  </w:style>
  <w:style w:type="paragraph" w:styleId="En-tte">
    <w:name w:val="header"/>
    <w:basedOn w:val="Normal"/>
    <w:link w:val="En-tteCar"/>
    <w:uiPriority w:val="99"/>
    <w:unhideWhenUsed/>
    <w:rsid w:val="00E5422D"/>
    <w:pPr>
      <w:tabs>
        <w:tab w:val="center" w:pos="4513"/>
        <w:tab w:val="right" w:pos="9026"/>
      </w:tabs>
      <w:spacing w:after="0" w:line="240" w:lineRule="auto"/>
    </w:pPr>
  </w:style>
  <w:style w:type="character" w:customStyle="1" w:styleId="En-tteCar">
    <w:name w:val="En-tête Car"/>
    <w:basedOn w:val="Policepardfaut"/>
    <w:link w:val="En-tte"/>
    <w:uiPriority w:val="99"/>
    <w:rsid w:val="00E5422D"/>
    <w:rPr>
      <w:sz w:val="20"/>
      <w:szCs w:val="20"/>
      <w:lang w:val="fr-FR"/>
    </w:rPr>
  </w:style>
  <w:style w:type="paragraph" w:styleId="Pieddepage">
    <w:name w:val="footer"/>
    <w:basedOn w:val="Normal"/>
    <w:link w:val="PieddepageCar"/>
    <w:uiPriority w:val="99"/>
    <w:unhideWhenUsed/>
    <w:rsid w:val="00E5422D"/>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E5422D"/>
    <w:rPr>
      <w:sz w:val="20"/>
      <w:szCs w:val="20"/>
      <w:lang w:val="fr-FR"/>
    </w:rPr>
  </w:style>
  <w:style w:type="paragraph" w:styleId="NormalWeb">
    <w:name w:val="Normal (Web)"/>
    <w:basedOn w:val="Normal"/>
    <w:uiPriority w:val="99"/>
    <w:semiHidden/>
    <w:unhideWhenUsed/>
    <w:rsid w:val="00C4622A"/>
    <w:pPr>
      <w:spacing w:before="100" w:beforeAutospacing="1" w:after="100" w:afterAutospacing="1" w:line="240" w:lineRule="auto"/>
      <w:jc w:val="left"/>
    </w:pPr>
    <w:rPr>
      <w:rFonts w:ascii="Times New Roman" w:eastAsia="Times New Roman" w:hAnsi="Times New Roman" w:cs="Times New Roman"/>
      <w:kern w:val="0"/>
      <w:sz w:val="24"/>
      <w:szCs w:val="24"/>
      <w:lang w:eastAsia="fr-FR"/>
      <w14:ligatures w14:val="none"/>
    </w:rPr>
  </w:style>
  <w:style w:type="paragraph" w:styleId="Rvision">
    <w:name w:val="Revision"/>
    <w:hidden/>
    <w:uiPriority w:val="99"/>
    <w:semiHidden/>
    <w:rsid w:val="003F3BEB"/>
    <w:pPr>
      <w:spacing w:after="0" w:line="240" w:lineRule="auto"/>
    </w:pPr>
    <w:rPr>
      <w:sz w:val="20"/>
      <w:szCs w:val="20"/>
      <w:lang w:val="fr-FR"/>
    </w:rPr>
  </w:style>
  <w:style w:type="table" w:styleId="Grilledutableau">
    <w:name w:val="Table Grid"/>
    <w:basedOn w:val="TableauNormal"/>
    <w:uiPriority w:val="39"/>
    <w:rsid w:val="00B01D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53588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3588A"/>
    <w:rPr>
      <w:rFonts w:ascii="Segoe UI" w:hAnsi="Segoe UI" w:cs="Segoe UI"/>
      <w:sz w:val="18"/>
      <w:szCs w:val="18"/>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933933">
      <w:bodyDiv w:val="1"/>
      <w:marLeft w:val="0"/>
      <w:marRight w:val="0"/>
      <w:marTop w:val="0"/>
      <w:marBottom w:val="0"/>
      <w:divBdr>
        <w:top w:val="none" w:sz="0" w:space="0" w:color="auto"/>
        <w:left w:val="none" w:sz="0" w:space="0" w:color="auto"/>
        <w:bottom w:val="none" w:sz="0" w:space="0" w:color="auto"/>
        <w:right w:val="none" w:sz="0" w:space="0" w:color="auto"/>
      </w:divBdr>
    </w:div>
    <w:div w:id="236092927">
      <w:bodyDiv w:val="1"/>
      <w:marLeft w:val="0"/>
      <w:marRight w:val="0"/>
      <w:marTop w:val="0"/>
      <w:marBottom w:val="0"/>
      <w:divBdr>
        <w:top w:val="none" w:sz="0" w:space="0" w:color="auto"/>
        <w:left w:val="none" w:sz="0" w:space="0" w:color="auto"/>
        <w:bottom w:val="none" w:sz="0" w:space="0" w:color="auto"/>
        <w:right w:val="none" w:sz="0" w:space="0" w:color="auto"/>
      </w:divBdr>
    </w:div>
    <w:div w:id="297146203">
      <w:bodyDiv w:val="1"/>
      <w:marLeft w:val="0"/>
      <w:marRight w:val="0"/>
      <w:marTop w:val="0"/>
      <w:marBottom w:val="0"/>
      <w:divBdr>
        <w:top w:val="none" w:sz="0" w:space="0" w:color="auto"/>
        <w:left w:val="none" w:sz="0" w:space="0" w:color="auto"/>
        <w:bottom w:val="none" w:sz="0" w:space="0" w:color="auto"/>
        <w:right w:val="none" w:sz="0" w:space="0" w:color="auto"/>
      </w:divBdr>
    </w:div>
    <w:div w:id="321662371">
      <w:bodyDiv w:val="1"/>
      <w:marLeft w:val="0"/>
      <w:marRight w:val="0"/>
      <w:marTop w:val="0"/>
      <w:marBottom w:val="0"/>
      <w:divBdr>
        <w:top w:val="none" w:sz="0" w:space="0" w:color="auto"/>
        <w:left w:val="none" w:sz="0" w:space="0" w:color="auto"/>
        <w:bottom w:val="none" w:sz="0" w:space="0" w:color="auto"/>
        <w:right w:val="none" w:sz="0" w:space="0" w:color="auto"/>
      </w:divBdr>
    </w:div>
    <w:div w:id="502209356">
      <w:bodyDiv w:val="1"/>
      <w:marLeft w:val="0"/>
      <w:marRight w:val="0"/>
      <w:marTop w:val="0"/>
      <w:marBottom w:val="0"/>
      <w:divBdr>
        <w:top w:val="none" w:sz="0" w:space="0" w:color="auto"/>
        <w:left w:val="none" w:sz="0" w:space="0" w:color="auto"/>
        <w:bottom w:val="none" w:sz="0" w:space="0" w:color="auto"/>
        <w:right w:val="none" w:sz="0" w:space="0" w:color="auto"/>
      </w:divBdr>
      <w:divsChild>
        <w:div w:id="695497939">
          <w:marLeft w:val="1166"/>
          <w:marRight w:val="0"/>
          <w:marTop w:val="0"/>
          <w:marBottom w:val="0"/>
          <w:divBdr>
            <w:top w:val="none" w:sz="0" w:space="0" w:color="auto"/>
            <w:left w:val="none" w:sz="0" w:space="0" w:color="auto"/>
            <w:bottom w:val="none" w:sz="0" w:space="0" w:color="auto"/>
            <w:right w:val="none" w:sz="0" w:space="0" w:color="auto"/>
          </w:divBdr>
        </w:div>
        <w:div w:id="704138680">
          <w:marLeft w:val="1166"/>
          <w:marRight w:val="0"/>
          <w:marTop w:val="0"/>
          <w:marBottom w:val="0"/>
          <w:divBdr>
            <w:top w:val="none" w:sz="0" w:space="0" w:color="auto"/>
            <w:left w:val="none" w:sz="0" w:space="0" w:color="auto"/>
            <w:bottom w:val="none" w:sz="0" w:space="0" w:color="auto"/>
            <w:right w:val="none" w:sz="0" w:space="0" w:color="auto"/>
          </w:divBdr>
        </w:div>
        <w:div w:id="781267864">
          <w:marLeft w:val="446"/>
          <w:marRight w:val="0"/>
          <w:marTop w:val="0"/>
          <w:marBottom w:val="0"/>
          <w:divBdr>
            <w:top w:val="none" w:sz="0" w:space="0" w:color="auto"/>
            <w:left w:val="none" w:sz="0" w:space="0" w:color="auto"/>
            <w:bottom w:val="none" w:sz="0" w:space="0" w:color="auto"/>
            <w:right w:val="none" w:sz="0" w:space="0" w:color="auto"/>
          </w:divBdr>
        </w:div>
        <w:div w:id="859397583">
          <w:marLeft w:val="446"/>
          <w:marRight w:val="0"/>
          <w:marTop w:val="0"/>
          <w:marBottom w:val="0"/>
          <w:divBdr>
            <w:top w:val="none" w:sz="0" w:space="0" w:color="auto"/>
            <w:left w:val="none" w:sz="0" w:space="0" w:color="auto"/>
            <w:bottom w:val="none" w:sz="0" w:space="0" w:color="auto"/>
            <w:right w:val="none" w:sz="0" w:space="0" w:color="auto"/>
          </w:divBdr>
        </w:div>
        <w:div w:id="1349336319">
          <w:marLeft w:val="446"/>
          <w:marRight w:val="0"/>
          <w:marTop w:val="0"/>
          <w:marBottom w:val="0"/>
          <w:divBdr>
            <w:top w:val="none" w:sz="0" w:space="0" w:color="auto"/>
            <w:left w:val="none" w:sz="0" w:space="0" w:color="auto"/>
            <w:bottom w:val="none" w:sz="0" w:space="0" w:color="auto"/>
            <w:right w:val="none" w:sz="0" w:space="0" w:color="auto"/>
          </w:divBdr>
        </w:div>
        <w:div w:id="2127383884">
          <w:marLeft w:val="1166"/>
          <w:marRight w:val="0"/>
          <w:marTop w:val="0"/>
          <w:marBottom w:val="0"/>
          <w:divBdr>
            <w:top w:val="none" w:sz="0" w:space="0" w:color="auto"/>
            <w:left w:val="none" w:sz="0" w:space="0" w:color="auto"/>
            <w:bottom w:val="none" w:sz="0" w:space="0" w:color="auto"/>
            <w:right w:val="none" w:sz="0" w:space="0" w:color="auto"/>
          </w:divBdr>
        </w:div>
      </w:divsChild>
    </w:div>
    <w:div w:id="504973653">
      <w:bodyDiv w:val="1"/>
      <w:marLeft w:val="0"/>
      <w:marRight w:val="0"/>
      <w:marTop w:val="0"/>
      <w:marBottom w:val="0"/>
      <w:divBdr>
        <w:top w:val="none" w:sz="0" w:space="0" w:color="auto"/>
        <w:left w:val="none" w:sz="0" w:space="0" w:color="auto"/>
        <w:bottom w:val="none" w:sz="0" w:space="0" w:color="auto"/>
        <w:right w:val="none" w:sz="0" w:space="0" w:color="auto"/>
      </w:divBdr>
    </w:div>
    <w:div w:id="824978489">
      <w:bodyDiv w:val="1"/>
      <w:marLeft w:val="0"/>
      <w:marRight w:val="0"/>
      <w:marTop w:val="0"/>
      <w:marBottom w:val="0"/>
      <w:divBdr>
        <w:top w:val="none" w:sz="0" w:space="0" w:color="auto"/>
        <w:left w:val="none" w:sz="0" w:space="0" w:color="auto"/>
        <w:bottom w:val="none" w:sz="0" w:space="0" w:color="auto"/>
        <w:right w:val="none" w:sz="0" w:space="0" w:color="auto"/>
      </w:divBdr>
    </w:div>
    <w:div w:id="845556923">
      <w:bodyDiv w:val="1"/>
      <w:marLeft w:val="0"/>
      <w:marRight w:val="0"/>
      <w:marTop w:val="0"/>
      <w:marBottom w:val="0"/>
      <w:divBdr>
        <w:top w:val="none" w:sz="0" w:space="0" w:color="auto"/>
        <w:left w:val="none" w:sz="0" w:space="0" w:color="auto"/>
        <w:bottom w:val="none" w:sz="0" w:space="0" w:color="auto"/>
        <w:right w:val="none" w:sz="0" w:space="0" w:color="auto"/>
      </w:divBdr>
      <w:divsChild>
        <w:div w:id="367067650">
          <w:marLeft w:val="1166"/>
          <w:marRight w:val="0"/>
          <w:marTop w:val="0"/>
          <w:marBottom w:val="0"/>
          <w:divBdr>
            <w:top w:val="none" w:sz="0" w:space="0" w:color="auto"/>
            <w:left w:val="none" w:sz="0" w:space="0" w:color="auto"/>
            <w:bottom w:val="none" w:sz="0" w:space="0" w:color="auto"/>
            <w:right w:val="none" w:sz="0" w:space="0" w:color="auto"/>
          </w:divBdr>
        </w:div>
        <w:div w:id="404258263">
          <w:marLeft w:val="1166"/>
          <w:marRight w:val="0"/>
          <w:marTop w:val="0"/>
          <w:marBottom w:val="0"/>
          <w:divBdr>
            <w:top w:val="none" w:sz="0" w:space="0" w:color="auto"/>
            <w:left w:val="none" w:sz="0" w:space="0" w:color="auto"/>
            <w:bottom w:val="none" w:sz="0" w:space="0" w:color="auto"/>
            <w:right w:val="none" w:sz="0" w:space="0" w:color="auto"/>
          </w:divBdr>
        </w:div>
        <w:div w:id="649023239">
          <w:marLeft w:val="1166"/>
          <w:marRight w:val="0"/>
          <w:marTop w:val="0"/>
          <w:marBottom w:val="0"/>
          <w:divBdr>
            <w:top w:val="none" w:sz="0" w:space="0" w:color="auto"/>
            <w:left w:val="none" w:sz="0" w:space="0" w:color="auto"/>
            <w:bottom w:val="none" w:sz="0" w:space="0" w:color="auto"/>
            <w:right w:val="none" w:sz="0" w:space="0" w:color="auto"/>
          </w:divBdr>
        </w:div>
        <w:div w:id="822157738">
          <w:marLeft w:val="446"/>
          <w:marRight w:val="0"/>
          <w:marTop w:val="0"/>
          <w:marBottom w:val="0"/>
          <w:divBdr>
            <w:top w:val="none" w:sz="0" w:space="0" w:color="auto"/>
            <w:left w:val="none" w:sz="0" w:space="0" w:color="auto"/>
            <w:bottom w:val="none" w:sz="0" w:space="0" w:color="auto"/>
            <w:right w:val="none" w:sz="0" w:space="0" w:color="auto"/>
          </w:divBdr>
        </w:div>
        <w:div w:id="1069958355">
          <w:marLeft w:val="1166"/>
          <w:marRight w:val="0"/>
          <w:marTop w:val="0"/>
          <w:marBottom w:val="0"/>
          <w:divBdr>
            <w:top w:val="none" w:sz="0" w:space="0" w:color="auto"/>
            <w:left w:val="none" w:sz="0" w:space="0" w:color="auto"/>
            <w:bottom w:val="none" w:sz="0" w:space="0" w:color="auto"/>
            <w:right w:val="none" w:sz="0" w:space="0" w:color="auto"/>
          </w:divBdr>
        </w:div>
        <w:div w:id="1140226320">
          <w:marLeft w:val="446"/>
          <w:marRight w:val="0"/>
          <w:marTop w:val="0"/>
          <w:marBottom w:val="0"/>
          <w:divBdr>
            <w:top w:val="none" w:sz="0" w:space="0" w:color="auto"/>
            <w:left w:val="none" w:sz="0" w:space="0" w:color="auto"/>
            <w:bottom w:val="none" w:sz="0" w:space="0" w:color="auto"/>
            <w:right w:val="none" w:sz="0" w:space="0" w:color="auto"/>
          </w:divBdr>
        </w:div>
        <w:div w:id="1212423157">
          <w:marLeft w:val="1166"/>
          <w:marRight w:val="0"/>
          <w:marTop w:val="0"/>
          <w:marBottom w:val="0"/>
          <w:divBdr>
            <w:top w:val="none" w:sz="0" w:space="0" w:color="auto"/>
            <w:left w:val="none" w:sz="0" w:space="0" w:color="auto"/>
            <w:bottom w:val="none" w:sz="0" w:space="0" w:color="auto"/>
            <w:right w:val="none" w:sz="0" w:space="0" w:color="auto"/>
          </w:divBdr>
        </w:div>
        <w:div w:id="1305089491">
          <w:marLeft w:val="1886"/>
          <w:marRight w:val="0"/>
          <w:marTop w:val="0"/>
          <w:marBottom w:val="0"/>
          <w:divBdr>
            <w:top w:val="none" w:sz="0" w:space="0" w:color="auto"/>
            <w:left w:val="none" w:sz="0" w:space="0" w:color="auto"/>
            <w:bottom w:val="none" w:sz="0" w:space="0" w:color="auto"/>
            <w:right w:val="none" w:sz="0" w:space="0" w:color="auto"/>
          </w:divBdr>
        </w:div>
        <w:div w:id="1397313096">
          <w:marLeft w:val="446"/>
          <w:marRight w:val="0"/>
          <w:marTop w:val="0"/>
          <w:marBottom w:val="0"/>
          <w:divBdr>
            <w:top w:val="none" w:sz="0" w:space="0" w:color="auto"/>
            <w:left w:val="none" w:sz="0" w:space="0" w:color="auto"/>
            <w:bottom w:val="none" w:sz="0" w:space="0" w:color="auto"/>
            <w:right w:val="none" w:sz="0" w:space="0" w:color="auto"/>
          </w:divBdr>
        </w:div>
        <w:div w:id="1446577396">
          <w:marLeft w:val="1886"/>
          <w:marRight w:val="0"/>
          <w:marTop w:val="0"/>
          <w:marBottom w:val="0"/>
          <w:divBdr>
            <w:top w:val="none" w:sz="0" w:space="0" w:color="auto"/>
            <w:left w:val="none" w:sz="0" w:space="0" w:color="auto"/>
            <w:bottom w:val="none" w:sz="0" w:space="0" w:color="auto"/>
            <w:right w:val="none" w:sz="0" w:space="0" w:color="auto"/>
          </w:divBdr>
        </w:div>
        <w:div w:id="1503818446">
          <w:marLeft w:val="1166"/>
          <w:marRight w:val="0"/>
          <w:marTop w:val="0"/>
          <w:marBottom w:val="0"/>
          <w:divBdr>
            <w:top w:val="none" w:sz="0" w:space="0" w:color="auto"/>
            <w:left w:val="none" w:sz="0" w:space="0" w:color="auto"/>
            <w:bottom w:val="none" w:sz="0" w:space="0" w:color="auto"/>
            <w:right w:val="none" w:sz="0" w:space="0" w:color="auto"/>
          </w:divBdr>
        </w:div>
        <w:div w:id="1726951460">
          <w:marLeft w:val="1886"/>
          <w:marRight w:val="0"/>
          <w:marTop w:val="0"/>
          <w:marBottom w:val="0"/>
          <w:divBdr>
            <w:top w:val="none" w:sz="0" w:space="0" w:color="auto"/>
            <w:left w:val="none" w:sz="0" w:space="0" w:color="auto"/>
            <w:bottom w:val="none" w:sz="0" w:space="0" w:color="auto"/>
            <w:right w:val="none" w:sz="0" w:space="0" w:color="auto"/>
          </w:divBdr>
        </w:div>
        <w:div w:id="1775979671">
          <w:marLeft w:val="1166"/>
          <w:marRight w:val="0"/>
          <w:marTop w:val="0"/>
          <w:marBottom w:val="120"/>
          <w:divBdr>
            <w:top w:val="none" w:sz="0" w:space="0" w:color="auto"/>
            <w:left w:val="none" w:sz="0" w:space="0" w:color="auto"/>
            <w:bottom w:val="none" w:sz="0" w:space="0" w:color="auto"/>
            <w:right w:val="none" w:sz="0" w:space="0" w:color="auto"/>
          </w:divBdr>
        </w:div>
        <w:div w:id="1815641059">
          <w:marLeft w:val="1886"/>
          <w:marRight w:val="0"/>
          <w:marTop w:val="0"/>
          <w:marBottom w:val="0"/>
          <w:divBdr>
            <w:top w:val="none" w:sz="0" w:space="0" w:color="auto"/>
            <w:left w:val="none" w:sz="0" w:space="0" w:color="auto"/>
            <w:bottom w:val="none" w:sz="0" w:space="0" w:color="auto"/>
            <w:right w:val="none" w:sz="0" w:space="0" w:color="auto"/>
          </w:divBdr>
        </w:div>
        <w:div w:id="1897424373">
          <w:marLeft w:val="1166"/>
          <w:marRight w:val="0"/>
          <w:marTop w:val="0"/>
          <w:marBottom w:val="120"/>
          <w:divBdr>
            <w:top w:val="none" w:sz="0" w:space="0" w:color="auto"/>
            <w:left w:val="none" w:sz="0" w:space="0" w:color="auto"/>
            <w:bottom w:val="none" w:sz="0" w:space="0" w:color="auto"/>
            <w:right w:val="none" w:sz="0" w:space="0" w:color="auto"/>
          </w:divBdr>
        </w:div>
      </w:divsChild>
    </w:div>
    <w:div w:id="959532632">
      <w:bodyDiv w:val="1"/>
      <w:marLeft w:val="0"/>
      <w:marRight w:val="0"/>
      <w:marTop w:val="0"/>
      <w:marBottom w:val="0"/>
      <w:divBdr>
        <w:top w:val="none" w:sz="0" w:space="0" w:color="auto"/>
        <w:left w:val="none" w:sz="0" w:space="0" w:color="auto"/>
        <w:bottom w:val="none" w:sz="0" w:space="0" w:color="auto"/>
        <w:right w:val="none" w:sz="0" w:space="0" w:color="auto"/>
      </w:divBdr>
    </w:div>
    <w:div w:id="1017269083">
      <w:bodyDiv w:val="1"/>
      <w:marLeft w:val="0"/>
      <w:marRight w:val="0"/>
      <w:marTop w:val="0"/>
      <w:marBottom w:val="0"/>
      <w:divBdr>
        <w:top w:val="none" w:sz="0" w:space="0" w:color="auto"/>
        <w:left w:val="none" w:sz="0" w:space="0" w:color="auto"/>
        <w:bottom w:val="none" w:sz="0" w:space="0" w:color="auto"/>
        <w:right w:val="none" w:sz="0" w:space="0" w:color="auto"/>
      </w:divBdr>
    </w:div>
    <w:div w:id="1026324286">
      <w:bodyDiv w:val="1"/>
      <w:marLeft w:val="0"/>
      <w:marRight w:val="0"/>
      <w:marTop w:val="0"/>
      <w:marBottom w:val="0"/>
      <w:divBdr>
        <w:top w:val="none" w:sz="0" w:space="0" w:color="auto"/>
        <w:left w:val="none" w:sz="0" w:space="0" w:color="auto"/>
        <w:bottom w:val="none" w:sz="0" w:space="0" w:color="auto"/>
        <w:right w:val="none" w:sz="0" w:space="0" w:color="auto"/>
      </w:divBdr>
    </w:div>
    <w:div w:id="1086463777">
      <w:bodyDiv w:val="1"/>
      <w:marLeft w:val="0"/>
      <w:marRight w:val="0"/>
      <w:marTop w:val="0"/>
      <w:marBottom w:val="0"/>
      <w:divBdr>
        <w:top w:val="none" w:sz="0" w:space="0" w:color="auto"/>
        <w:left w:val="none" w:sz="0" w:space="0" w:color="auto"/>
        <w:bottom w:val="none" w:sz="0" w:space="0" w:color="auto"/>
        <w:right w:val="none" w:sz="0" w:space="0" w:color="auto"/>
      </w:divBdr>
      <w:divsChild>
        <w:div w:id="1238200570">
          <w:marLeft w:val="446"/>
          <w:marRight w:val="0"/>
          <w:marTop w:val="0"/>
          <w:marBottom w:val="0"/>
          <w:divBdr>
            <w:top w:val="none" w:sz="0" w:space="0" w:color="auto"/>
            <w:left w:val="none" w:sz="0" w:space="0" w:color="auto"/>
            <w:bottom w:val="none" w:sz="0" w:space="0" w:color="auto"/>
            <w:right w:val="none" w:sz="0" w:space="0" w:color="auto"/>
          </w:divBdr>
        </w:div>
        <w:div w:id="1351637215">
          <w:marLeft w:val="446"/>
          <w:marRight w:val="0"/>
          <w:marTop w:val="0"/>
          <w:marBottom w:val="0"/>
          <w:divBdr>
            <w:top w:val="none" w:sz="0" w:space="0" w:color="auto"/>
            <w:left w:val="none" w:sz="0" w:space="0" w:color="auto"/>
            <w:bottom w:val="none" w:sz="0" w:space="0" w:color="auto"/>
            <w:right w:val="none" w:sz="0" w:space="0" w:color="auto"/>
          </w:divBdr>
        </w:div>
        <w:div w:id="1455442998">
          <w:marLeft w:val="446"/>
          <w:marRight w:val="0"/>
          <w:marTop w:val="0"/>
          <w:marBottom w:val="0"/>
          <w:divBdr>
            <w:top w:val="none" w:sz="0" w:space="0" w:color="auto"/>
            <w:left w:val="none" w:sz="0" w:space="0" w:color="auto"/>
            <w:bottom w:val="none" w:sz="0" w:space="0" w:color="auto"/>
            <w:right w:val="none" w:sz="0" w:space="0" w:color="auto"/>
          </w:divBdr>
        </w:div>
      </w:divsChild>
    </w:div>
    <w:div w:id="1146750117">
      <w:bodyDiv w:val="1"/>
      <w:marLeft w:val="0"/>
      <w:marRight w:val="0"/>
      <w:marTop w:val="0"/>
      <w:marBottom w:val="0"/>
      <w:divBdr>
        <w:top w:val="none" w:sz="0" w:space="0" w:color="auto"/>
        <w:left w:val="none" w:sz="0" w:space="0" w:color="auto"/>
        <w:bottom w:val="none" w:sz="0" w:space="0" w:color="auto"/>
        <w:right w:val="none" w:sz="0" w:space="0" w:color="auto"/>
      </w:divBdr>
    </w:div>
    <w:div w:id="1289160635">
      <w:bodyDiv w:val="1"/>
      <w:marLeft w:val="0"/>
      <w:marRight w:val="0"/>
      <w:marTop w:val="0"/>
      <w:marBottom w:val="0"/>
      <w:divBdr>
        <w:top w:val="none" w:sz="0" w:space="0" w:color="auto"/>
        <w:left w:val="none" w:sz="0" w:space="0" w:color="auto"/>
        <w:bottom w:val="none" w:sz="0" w:space="0" w:color="auto"/>
        <w:right w:val="none" w:sz="0" w:space="0" w:color="auto"/>
      </w:divBdr>
      <w:divsChild>
        <w:div w:id="241531173">
          <w:marLeft w:val="173"/>
          <w:marRight w:val="0"/>
          <w:marTop w:val="0"/>
          <w:marBottom w:val="0"/>
          <w:divBdr>
            <w:top w:val="none" w:sz="0" w:space="0" w:color="auto"/>
            <w:left w:val="none" w:sz="0" w:space="0" w:color="auto"/>
            <w:bottom w:val="none" w:sz="0" w:space="0" w:color="auto"/>
            <w:right w:val="none" w:sz="0" w:space="0" w:color="auto"/>
          </w:divBdr>
        </w:div>
        <w:div w:id="716390522">
          <w:marLeft w:val="173"/>
          <w:marRight w:val="0"/>
          <w:marTop w:val="0"/>
          <w:marBottom w:val="0"/>
          <w:divBdr>
            <w:top w:val="none" w:sz="0" w:space="0" w:color="auto"/>
            <w:left w:val="none" w:sz="0" w:space="0" w:color="auto"/>
            <w:bottom w:val="none" w:sz="0" w:space="0" w:color="auto"/>
            <w:right w:val="none" w:sz="0" w:space="0" w:color="auto"/>
          </w:divBdr>
        </w:div>
        <w:div w:id="1440225686">
          <w:marLeft w:val="173"/>
          <w:marRight w:val="0"/>
          <w:marTop w:val="0"/>
          <w:marBottom w:val="0"/>
          <w:divBdr>
            <w:top w:val="none" w:sz="0" w:space="0" w:color="auto"/>
            <w:left w:val="none" w:sz="0" w:space="0" w:color="auto"/>
            <w:bottom w:val="none" w:sz="0" w:space="0" w:color="auto"/>
            <w:right w:val="none" w:sz="0" w:space="0" w:color="auto"/>
          </w:divBdr>
        </w:div>
        <w:div w:id="1608460089">
          <w:marLeft w:val="173"/>
          <w:marRight w:val="0"/>
          <w:marTop w:val="0"/>
          <w:marBottom w:val="0"/>
          <w:divBdr>
            <w:top w:val="none" w:sz="0" w:space="0" w:color="auto"/>
            <w:left w:val="none" w:sz="0" w:space="0" w:color="auto"/>
            <w:bottom w:val="none" w:sz="0" w:space="0" w:color="auto"/>
            <w:right w:val="none" w:sz="0" w:space="0" w:color="auto"/>
          </w:divBdr>
        </w:div>
        <w:div w:id="1895850406">
          <w:marLeft w:val="173"/>
          <w:marRight w:val="0"/>
          <w:marTop w:val="0"/>
          <w:marBottom w:val="0"/>
          <w:divBdr>
            <w:top w:val="none" w:sz="0" w:space="0" w:color="auto"/>
            <w:left w:val="none" w:sz="0" w:space="0" w:color="auto"/>
            <w:bottom w:val="none" w:sz="0" w:space="0" w:color="auto"/>
            <w:right w:val="none" w:sz="0" w:space="0" w:color="auto"/>
          </w:divBdr>
        </w:div>
      </w:divsChild>
    </w:div>
    <w:div w:id="1421948790">
      <w:bodyDiv w:val="1"/>
      <w:marLeft w:val="0"/>
      <w:marRight w:val="0"/>
      <w:marTop w:val="0"/>
      <w:marBottom w:val="0"/>
      <w:divBdr>
        <w:top w:val="none" w:sz="0" w:space="0" w:color="auto"/>
        <w:left w:val="none" w:sz="0" w:space="0" w:color="auto"/>
        <w:bottom w:val="none" w:sz="0" w:space="0" w:color="auto"/>
        <w:right w:val="none" w:sz="0" w:space="0" w:color="auto"/>
      </w:divBdr>
    </w:div>
    <w:div w:id="1767996260">
      <w:bodyDiv w:val="1"/>
      <w:marLeft w:val="0"/>
      <w:marRight w:val="0"/>
      <w:marTop w:val="0"/>
      <w:marBottom w:val="0"/>
      <w:divBdr>
        <w:top w:val="none" w:sz="0" w:space="0" w:color="auto"/>
        <w:left w:val="none" w:sz="0" w:space="0" w:color="auto"/>
        <w:bottom w:val="none" w:sz="0" w:space="0" w:color="auto"/>
        <w:right w:val="none" w:sz="0" w:space="0" w:color="auto"/>
      </w:divBdr>
    </w:div>
    <w:div w:id="1980380827">
      <w:bodyDiv w:val="1"/>
      <w:marLeft w:val="0"/>
      <w:marRight w:val="0"/>
      <w:marTop w:val="0"/>
      <w:marBottom w:val="0"/>
      <w:divBdr>
        <w:top w:val="none" w:sz="0" w:space="0" w:color="auto"/>
        <w:left w:val="none" w:sz="0" w:space="0" w:color="auto"/>
        <w:bottom w:val="none" w:sz="0" w:space="0" w:color="auto"/>
        <w:right w:val="none" w:sz="0" w:space="0" w:color="auto"/>
      </w:divBdr>
    </w:div>
    <w:div w:id="2023235479">
      <w:bodyDiv w:val="1"/>
      <w:marLeft w:val="0"/>
      <w:marRight w:val="0"/>
      <w:marTop w:val="0"/>
      <w:marBottom w:val="0"/>
      <w:divBdr>
        <w:top w:val="none" w:sz="0" w:space="0" w:color="auto"/>
        <w:left w:val="none" w:sz="0" w:space="0" w:color="auto"/>
        <w:bottom w:val="none" w:sz="0" w:space="0" w:color="auto"/>
        <w:right w:val="none" w:sz="0" w:space="0" w:color="auto"/>
      </w:divBdr>
      <w:divsChild>
        <w:div w:id="367992855">
          <w:marLeft w:val="806"/>
          <w:marRight w:val="0"/>
          <w:marTop w:val="0"/>
          <w:marBottom w:val="0"/>
          <w:divBdr>
            <w:top w:val="none" w:sz="0" w:space="0" w:color="auto"/>
            <w:left w:val="none" w:sz="0" w:space="0" w:color="auto"/>
            <w:bottom w:val="none" w:sz="0" w:space="0" w:color="auto"/>
            <w:right w:val="none" w:sz="0" w:space="0" w:color="auto"/>
          </w:divBdr>
        </w:div>
        <w:div w:id="474840267">
          <w:marLeft w:val="806"/>
          <w:marRight w:val="0"/>
          <w:marTop w:val="0"/>
          <w:marBottom w:val="0"/>
          <w:divBdr>
            <w:top w:val="none" w:sz="0" w:space="0" w:color="auto"/>
            <w:left w:val="none" w:sz="0" w:space="0" w:color="auto"/>
            <w:bottom w:val="none" w:sz="0" w:space="0" w:color="auto"/>
            <w:right w:val="none" w:sz="0" w:space="0" w:color="auto"/>
          </w:divBdr>
        </w:div>
        <w:div w:id="1533111110">
          <w:marLeft w:val="806"/>
          <w:marRight w:val="0"/>
          <w:marTop w:val="0"/>
          <w:marBottom w:val="0"/>
          <w:divBdr>
            <w:top w:val="none" w:sz="0" w:space="0" w:color="auto"/>
            <w:left w:val="none" w:sz="0" w:space="0" w:color="auto"/>
            <w:bottom w:val="none" w:sz="0" w:space="0" w:color="auto"/>
            <w:right w:val="none" w:sz="0" w:space="0" w:color="auto"/>
          </w:divBdr>
        </w:div>
        <w:div w:id="1691449641">
          <w:marLeft w:val="806"/>
          <w:marRight w:val="0"/>
          <w:marTop w:val="0"/>
          <w:marBottom w:val="0"/>
          <w:divBdr>
            <w:top w:val="none" w:sz="0" w:space="0" w:color="auto"/>
            <w:left w:val="none" w:sz="0" w:space="0" w:color="auto"/>
            <w:bottom w:val="none" w:sz="0" w:space="0" w:color="auto"/>
            <w:right w:val="none" w:sz="0" w:space="0" w:color="auto"/>
          </w:divBdr>
        </w:div>
      </w:divsChild>
    </w:div>
    <w:div w:id="2068189439">
      <w:bodyDiv w:val="1"/>
      <w:marLeft w:val="0"/>
      <w:marRight w:val="0"/>
      <w:marTop w:val="0"/>
      <w:marBottom w:val="0"/>
      <w:divBdr>
        <w:top w:val="none" w:sz="0" w:space="0" w:color="auto"/>
        <w:left w:val="none" w:sz="0" w:space="0" w:color="auto"/>
        <w:bottom w:val="none" w:sz="0" w:space="0" w:color="auto"/>
        <w:right w:val="none" w:sz="0" w:space="0" w:color="auto"/>
      </w:divBdr>
    </w:div>
    <w:div w:id="2101942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87D469-F382-416F-9BC4-D63C8F413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6058</Words>
  <Characters>35846</Characters>
  <Application>Microsoft Office Word</Application>
  <DocSecurity>0</DocSecurity>
  <Lines>298</Lines>
  <Paragraphs>83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41821</CharactersWithSpaces>
  <SharedDoc>false</SharedDoc>
  <HLinks>
    <vt:vector size="126" baseType="variant">
      <vt:variant>
        <vt:i4>1572914</vt:i4>
      </vt:variant>
      <vt:variant>
        <vt:i4>122</vt:i4>
      </vt:variant>
      <vt:variant>
        <vt:i4>0</vt:i4>
      </vt:variant>
      <vt:variant>
        <vt:i4>5</vt:i4>
      </vt:variant>
      <vt:variant>
        <vt:lpwstr/>
      </vt:variant>
      <vt:variant>
        <vt:lpwstr>_Toc181003241</vt:lpwstr>
      </vt:variant>
      <vt:variant>
        <vt:i4>1572914</vt:i4>
      </vt:variant>
      <vt:variant>
        <vt:i4>116</vt:i4>
      </vt:variant>
      <vt:variant>
        <vt:i4>0</vt:i4>
      </vt:variant>
      <vt:variant>
        <vt:i4>5</vt:i4>
      </vt:variant>
      <vt:variant>
        <vt:lpwstr/>
      </vt:variant>
      <vt:variant>
        <vt:lpwstr>_Toc181003240</vt:lpwstr>
      </vt:variant>
      <vt:variant>
        <vt:i4>2031666</vt:i4>
      </vt:variant>
      <vt:variant>
        <vt:i4>110</vt:i4>
      </vt:variant>
      <vt:variant>
        <vt:i4>0</vt:i4>
      </vt:variant>
      <vt:variant>
        <vt:i4>5</vt:i4>
      </vt:variant>
      <vt:variant>
        <vt:lpwstr/>
      </vt:variant>
      <vt:variant>
        <vt:lpwstr>_Toc181003239</vt:lpwstr>
      </vt:variant>
      <vt:variant>
        <vt:i4>2031666</vt:i4>
      </vt:variant>
      <vt:variant>
        <vt:i4>104</vt:i4>
      </vt:variant>
      <vt:variant>
        <vt:i4>0</vt:i4>
      </vt:variant>
      <vt:variant>
        <vt:i4>5</vt:i4>
      </vt:variant>
      <vt:variant>
        <vt:lpwstr/>
      </vt:variant>
      <vt:variant>
        <vt:lpwstr>_Toc181003238</vt:lpwstr>
      </vt:variant>
      <vt:variant>
        <vt:i4>2031666</vt:i4>
      </vt:variant>
      <vt:variant>
        <vt:i4>98</vt:i4>
      </vt:variant>
      <vt:variant>
        <vt:i4>0</vt:i4>
      </vt:variant>
      <vt:variant>
        <vt:i4>5</vt:i4>
      </vt:variant>
      <vt:variant>
        <vt:lpwstr/>
      </vt:variant>
      <vt:variant>
        <vt:lpwstr>_Toc181003237</vt:lpwstr>
      </vt:variant>
      <vt:variant>
        <vt:i4>2031666</vt:i4>
      </vt:variant>
      <vt:variant>
        <vt:i4>92</vt:i4>
      </vt:variant>
      <vt:variant>
        <vt:i4>0</vt:i4>
      </vt:variant>
      <vt:variant>
        <vt:i4>5</vt:i4>
      </vt:variant>
      <vt:variant>
        <vt:lpwstr/>
      </vt:variant>
      <vt:variant>
        <vt:lpwstr>_Toc181003236</vt:lpwstr>
      </vt:variant>
      <vt:variant>
        <vt:i4>2031666</vt:i4>
      </vt:variant>
      <vt:variant>
        <vt:i4>86</vt:i4>
      </vt:variant>
      <vt:variant>
        <vt:i4>0</vt:i4>
      </vt:variant>
      <vt:variant>
        <vt:i4>5</vt:i4>
      </vt:variant>
      <vt:variant>
        <vt:lpwstr/>
      </vt:variant>
      <vt:variant>
        <vt:lpwstr>_Toc181003235</vt:lpwstr>
      </vt:variant>
      <vt:variant>
        <vt:i4>2031666</vt:i4>
      </vt:variant>
      <vt:variant>
        <vt:i4>80</vt:i4>
      </vt:variant>
      <vt:variant>
        <vt:i4>0</vt:i4>
      </vt:variant>
      <vt:variant>
        <vt:i4>5</vt:i4>
      </vt:variant>
      <vt:variant>
        <vt:lpwstr/>
      </vt:variant>
      <vt:variant>
        <vt:lpwstr>_Toc181003234</vt:lpwstr>
      </vt:variant>
      <vt:variant>
        <vt:i4>2031666</vt:i4>
      </vt:variant>
      <vt:variant>
        <vt:i4>74</vt:i4>
      </vt:variant>
      <vt:variant>
        <vt:i4>0</vt:i4>
      </vt:variant>
      <vt:variant>
        <vt:i4>5</vt:i4>
      </vt:variant>
      <vt:variant>
        <vt:lpwstr/>
      </vt:variant>
      <vt:variant>
        <vt:lpwstr>_Toc181003233</vt:lpwstr>
      </vt:variant>
      <vt:variant>
        <vt:i4>2031666</vt:i4>
      </vt:variant>
      <vt:variant>
        <vt:i4>68</vt:i4>
      </vt:variant>
      <vt:variant>
        <vt:i4>0</vt:i4>
      </vt:variant>
      <vt:variant>
        <vt:i4>5</vt:i4>
      </vt:variant>
      <vt:variant>
        <vt:lpwstr/>
      </vt:variant>
      <vt:variant>
        <vt:lpwstr>_Toc181003232</vt:lpwstr>
      </vt:variant>
      <vt:variant>
        <vt:i4>2031666</vt:i4>
      </vt:variant>
      <vt:variant>
        <vt:i4>62</vt:i4>
      </vt:variant>
      <vt:variant>
        <vt:i4>0</vt:i4>
      </vt:variant>
      <vt:variant>
        <vt:i4>5</vt:i4>
      </vt:variant>
      <vt:variant>
        <vt:lpwstr/>
      </vt:variant>
      <vt:variant>
        <vt:lpwstr>_Toc181003231</vt:lpwstr>
      </vt:variant>
      <vt:variant>
        <vt:i4>2031666</vt:i4>
      </vt:variant>
      <vt:variant>
        <vt:i4>56</vt:i4>
      </vt:variant>
      <vt:variant>
        <vt:i4>0</vt:i4>
      </vt:variant>
      <vt:variant>
        <vt:i4>5</vt:i4>
      </vt:variant>
      <vt:variant>
        <vt:lpwstr/>
      </vt:variant>
      <vt:variant>
        <vt:lpwstr>_Toc181003230</vt:lpwstr>
      </vt:variant>
      <vt:variant>
        <vt:i4>1966130</vt:i4>
      </vt:variant>
      <vt:variant>
        <vt:i4>50</vt:i4>
      </vt:variant>
      <vt:variant>
        <vt:i4>0</vt:i4>
      </vt:variant>
      <vt:variant>
        <vt:i4>5</vt:i4>
      </vt:variant>
      <vt:variant>
        <vt:lpwstr/>
      </vt:variant>
      <vt:variant>
        <vt:lpwstr>_Toc181003229</vt:lpwstr>
      </vt:variant>
      <vt:variant>
        <vt:i4>1966130</vt:i4>
      </vt:variant>
      <vt:variant>
        <vt:i4>44</vt:i4>
      </vt:variant>
      <vt:variant>
        <vt:i4>0</vt:i4>
      </vt:variant>
      <vt:variant>
        <vt:i4>5</vt:i4>
      </vt:variant>
      <vt:variant>
        <vt:lpwstr/>
      </vt:variant>
      <vt:variant>
        <vt:lpwstr>_Toc181003228</vt:lpwstr>
      </vt:variant>
      <vt:variant>
        <vt:i4>1966130</vt:i4>
      </vt:variant>
      <vt:variant>
        <vt:i4>38</vt:i4>
      </vt:variant>
      <vt:variant>
        <vt:i4>0</vt:i4>
      </vt:variant>
      <vt:variant>
        <vt:i4>5</vt:i4>
      </vt:variant>
      <vt:variant>
        <vt:lpwstr/>
      </vt:variant>
      <vt:variant>
        <vt:lpwstr>_Toc181003227</vt:lpwstr>
      </vt:variant>
      <vt:variant>
        <vt:i4>1966130</vt:i4>
      </vt:variant>
      <vt:variant>
        <vt:i4>32</vt:i4>
      </vt:variant>
      <vt:variant>
        <vt:i4>0</vt:i4>
      </vt:variant>
      <vt:variant>
        <vt:i4>5</vt:i4>
      </vt:variant>
      <vt:variant>
        <vt:lpwstr/>
      </vt:variant>
      <vt:variant>
        <vt:lpwstr>_Toc181003226</vt:lpwstr>
      </vt:variant>
      <vt:variant>
        <vt:i4>1966130</vt:i4>
      </vt:variant>
      <vt:variant>
        <vt:i4>26</vt:i4>
      </vt:variant>
      <vt:variant>
        <vt:i4>0</vt:i4>
      </vt:variant>
      <vt:variant>
        <vt:i4>5</vt:i4>
      </vt:variant>
      <vt:variant>
        <vt:lpwstr/>
      </vt:variant>
      <vt:variant>
        <vt:lpwstr>_Toc181003225</vt:lpwstr>
      </vt:variant>
      <vt:variant>
        <vt:i4>1966130</vt:i4>
      </vt:variant>
      <vt:variant>
        <vt:i4>20</vt:i4>
      </vt:variant>
      <vt:variant>
        <vt:i4>0</vt:i4>
      </vt:variant>
      <vt:variant>
        <vt:i4>5</vt:i4>
      </vt:variant>
      <vt:variant>
        <vt:lpwstr/>
      </vt:variant>
      <vt:variant>
        <vt:lpwstr>_Toc181003224</vt:lpwstr>
      </vt:variant>
      <vt:variant>
        <vt:i4>1966130</vt:i4>
      </vt:variant>
      <vt:variant>
        <vt:i4>14</vt:i4>
      </vt:variant>
      <vt:variant>
        <vt:i4>0</vt:i4>
      </vt:variant>
      <vt:variant>
        <vt:i4>5</vt:i4>
      </vt:variant>
      <vt:variant>
        <vt:lpwstr/>
      </vt:variant>
      <vt:variant>
        <vt:lpwstr>_Toc181003223</vt:lpwstr>
      </vt:variant>
      <vt:variant>
        <vt:i4>1966130</vt:i4>
      </vt:variant>
      <vt:variant>
        <vt:i4>8</vt:i4>
      </vt:variant>
      <vt:variant>
        <vt:i4>0</vt:i4>
      </vt:variant>
      <vt:variant>
        <vt:i4>5</vt:i4>
      </vt:variant>
      <vt:variant>
        <vt:lpwstr/>
      </vt:variant>
      <vt:variant>
        <vt:lpwstr>_Toc181003222</vt:lpwstr>
      </vt:variant>
      <vt:variant>
        <vt:i4>1966130</vt:i4>
      </vt:variant>
      <vt:variant>
        <vt:i4>2</vt:i4>
      </vt:variant>
      <vt:variant>
        <vt:i4>0</vt:i4>
      </vt:variant>
      <vt:variant>
        <vt:i4>5</vt:i4>
      </vt:variant>
      <vt:variant>
        <vt:lpwstr/>
      </vt:variant>
      <vt:variant>
        <vt:lpwstr>_Toc181003221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Matveeff</dc:creator>
  <cp:keywords/>
  <dc:description/>
  <cp:lastModifiedBy>LENOVO</cp:lastModifiedBy>
  <cp:revision>2</cp:revision>
  <cp:lastPrinted>2024-10-29T18:20:00Z</cp:lastPrinted>
  <dcterms:created xsi:type="dcterms:W3CDTF">2025-05-05T11:24:00Z</dcterms:created>
  <dcterms:modified xsi:type="dcterms:W3CDTF">2025-05-05T11:24:00Z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8304d50ef4775ccf0a0d832cab88a63c1c5807ff608e6097c78e7185c15ddc7b</vt:lpwstr>
  </property>
</Properties>
</file>